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060" w:rsidRPr="00263FF0" w:rsidRDefault="00EA3060" w:rsidP="00EA3060">
      <w:pPr>
        <w:pStyle w:val="Ttulo2"/>
        <w:rPr>
          <w:rFonts w:ascii="Times New Roman" w:hAnsi="Times New Roman"/>
          <w:i w:val="0"/>
          <w:sz w:val="22"/>
          <w:szCs w:val="22"/>
          <w:u w:val="single"/>
          <w:lang w:val="ca-ES"/>
        </w:rPr>
      </w:pPr>
      <w:r w:rsidRPr="00263FF0">
        <w:rPr>
          <w:rFonts w:ascii="Times New Roman" w:hAnsi="Times New Roman"/>
          <w:i w:val="0"/>
          <w:sz w:val="22"/>
          <w:szCs w:val="22"/>
          <w:u w:val="single"/>
          <w:lang w:val="ca-ES"/>
        </w:rPr>
        <w:t>Osmosi a la cuina</w:t>
      </w:r>
    </w:p>
    <w:p w:rsidR="00EA3060" w:rsidRPr="00263FF0" w:rsidRDefault="00EA3060" w:rsidP="00EA3060">
      <w:pPr>
        <w:rPr>
          <w:rFonts w:ascii="Times New Roman" w:hAnsi="Times New Roman" w:cs="Times New Roman"/>
          <w:sz w:val="20"/>
          <w:szCs w:val="20"/>
          <w:lang w:val="ca-ES"/>
        </w:rPr>
      </w:pPr>
      <w:r w:rsidRPr="00263FF0">
        <w:rPr>
          <w:rFonts w:ascii="Times New Roman" w:hAnsi="Times New Roman" w:cs="Times New Roman"/>
          <w:sz w:val="20"/>
          <w:szCs w:val="20"/>
          <w:lang w:val="ca-ES"/>
        </w:rPr>
        <w:t>La osmosis és el pas de un dissolvent a través de una membrana semipermeable, la qual permet lo pas de alguns tipus de partícules, però no de totes. El procés espontani és sempre lo pas de dissolvent cap a la solució més concentrada.</w:t>
      </w:r>
    </w:p>
    <w:p w:rsidR="00EA3060" w:rsidRDefault="00EA3060" w:rsidP="00EA3060">
      <w:pPr>
        <w:rPr>
          <w:rFonts w:ascii="Times New Roman" w:hAnsi="Times New Roman" w:cs="Times New Roman"/>
          <w:sz w:val="20"/>
          <w:szCs w:val="20"/>
          <w:lang w:val="ca-ES"/>
        </w:rPr>
      </w:pPr>
      <w:r w:rsidRPr="00263FF0">
        <w:rPr>
          <w:rFonts w:ascii="Times New Roman" w:hAnsi="Times New Roman" w:cs="Times New Roman"/>
          <w:sz w:val="20"/>
          <w:szCs w:val="20"/>
          <w:lang w:val="ca-ES"/>
        </w:rPr>
        <w:t>Aquest fenomen es podria reproduir en el laboratori: seria suficient preparar un recipient dividit en dues parts per una membrana porosa, que pot ser de pergamí o d'un polímer natural, com el budell animal “reciclat” d'un embotit de qualitat, o pot ser un polímer sintètic especial (per a aconseguir-ho cal dirigir-se a subministradors de material hospitalari). En una de les parts hi ha una solució concentrada de clorur de sodi o de sucre i en l'altra hi ha una solució molt diluïda del mateix solut. Amb el transcurs del temps, s'observa que el volum de líquid en la meitat que contenia la solució concentrada augmenta, a causa de l'entrada d'aigua, fet que implica que la concentració en aquesta meitat va disminuint. Aquest procés es representa esquemàticament en la figura 1.</w:t>
      </w:r>
    </w:p>
    <w:p w:rsidR="00263FF0" w:rsidRDefault="00263FF0" w:rsidP="00EA3060">
      <w:pPr>
        <w:rPr>
          <w:rFonts w:ascii="Times New Roman" w:hAnsi="Times New Roman" w:cs="Times New Roman"/>
          <w:i/>
          <w:iCs/>
          <w:sz w:val="16"/>
          <w:szCs w:val="16"/>
          <w:lang w:val="ca-ES"/>
        </w:rPr>
      </w:pPr>
      <w:r>
        <w:rPr>
          <w:rFonts w:ascii="Times New Roman" w:hAnsi="Times New Roman" w:cs="Times New Roman"/>
          <w:i/>
          <w:iCs/>
          <w:noProof/>
          <w:sz w:val="16"/>
          <w:szCs w:val="16"/>
          <w:lang w:val="ca-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61.8pt;margin-top:-12.45pt;width:160.45pt;height:69.9pt;z-index:251658240">
            <v:imagedata r:id="rId4" o:title=""/>
            <w10:wrap type="square"/>
          </v:shape>
          <o:OLEObject Type="Embed" ProgID="ACD.ChemSketch.20" ShapeID="_x0000_s1026" DrawAspect="Content" ObjectID="_1647590396" r:id="rId5">
            <o:FieldCodes>\s</o:FieldCodes>
          </o:OLEObject>
        </w:object>
      </w:r>
      <w:r w:rsidRPr="00263FF0">
        <w:rPr>
          <w:rFonts w:ascii="Times New Roman" w:hAnsi="Times New Roman" w:cs="Times New Roman"/>
          <w:i/>
          <w:iCs/>
          <w:sz w:val="16"/>
          <w:szCs w:val="16"/>
          <w:lang w:val="ca-ES"/>
        </w:rPr>
        <w:t>Figura 1: A l'esquerra de la membrana porosa la solució és més concentrada. Amb el transcurs del temps, va entrant aigua (que procedeix de la part a la dreta de la membrana), disminuint així la concentració inicial</w:t>
      </w:r>
    </w:p>
    <w:p w:rsidR="00263FF0" w:rsidRDefault="00263FF0" w:rsidP="00EA3060">
      <w:pPr>
        <w:rPr>
          <w:rFonts w:ascii="Times New Roman" w:hAnsi="Times New Roman" w:cs="Times New Roman"/>
          <w:i/>
          <w:iCs/>
          <w:sz w:val="16"/>
          <w:szCs w:val="16"/>
          <w:lang w:val="ca-ES"/>
        </w:rPr>
      </w:pPr>
    </w:p>
    <w:p w:rsidR="00423863" w:rsidRDefault="00423863" w:rsidP="00EA3060">
      <w:pPr>
        <w:rPr>
          <w:rFonts w:ascii="Times New Roman" w:hAnsi="Times New Roman" w:cs="Times New Roman"/>
          <w:i/>
          <w:iCs/>
          <w:sz w:val="16"/>
          <w:szCs w:val="16"/>
          <w:lang w:val="ca-ES"/>
        </w:rPr>
      </w:pPr>
    </w:p>
    <w:p w:rsidR="00423863" w:rsidRPr="00423863" w:rsidRDefault="00423863" w:rsidP="00423863">
      <w:pPr>
        <w:pStyle w:val="Sinespaciado"/>
        <w:rPr>
          <w:rFonts w:ascii="Times New Roman" w:hAnsi="Times New Roman" w:cs="Times New Roman"/>
          <w:sz w:val="20"/>
          <w:szCs w:val="20"/>
          <w:lang w:val="ca-ES"/>
        </w:rPr>
      </w:pPr>
      <w:r w:rsidRPr="00423863">
        <w:rPr>
          <w:rFonts w:ascii="Times New Roman" w:hAnsi="Times New Roman" w:cs="Times New Roman"/>
          <w:sz w:val="20"/>
          <w:szCs w:val="20"/>
          <w:lang w:val="ca-ES"/>
        </w:rPr>
        <w:t>Com es va formant una diferència de nivells de líquids, la pressió hidroestàtica en el fons d'una de les meitats del recipient és major que la pressió en l'altra meitat. Si decidim parar el procés, per a evitar el pas de molècules d'aigua a través de la membrana, hauríem d'exercir una pressió. Aquesta pressió es diu “pressió osmòtica”</w:t>
      </w:r>
    </w:p>
    <w:p w:rsidR="00423863" w:rsidRPr="00423863" w:rsidRDefault="009529E2" w:rsidP="00423863">
      <w:pPr>
        <w:pStyle w:val="Sinespaciado"/>
        <w:rPr>
          <w:rFonts w:ascii="Times New Roman" w:hAnsi="Times New Roman" w:cs="Times New Roman"/>
          <w:sz w:val="20"/>
          <w:szCs w:val="20"/>
          <w:lang w:val="ca-ES"/>
        </w:rPr>
      </w:pPr>
      <w:r w:rsidRPr="003B431E">
        <w:rPr>
          <w:rFonts w:ascii="Arial" w:hAnsi="Arial" w:cs="Arial"/>
          <w:noProof/>
        </w:rPr>
        <w:drawing>
          <wp:anchor distT="0" distB="0" distL="114300" distR="114300" simplePos="0" relativeHeight="251660288" behindDoc="0" locked="0" layoutInCell="1" allowOverlap="1" wp14:anchorId="162A6405" wp14:editId="734BE410">
            <wp:simplePos x="0" y="0"/>
            <wp:positionH relativeFrom="column">
              <wp:posOffset>27940</wp:posOffset>
            </wp:positionH>
            <wp:positionV relativeFrom="paragraph">
              <wp:posOffset>422910</wp:posOffset>
            </wp:positionV>
            <wp:extent cx="3192780" cy="2786380"/>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2780" cy="2786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3863" w:rsidRPr="00423863">
        <w:rPr>
          <w:rFonts w:ascii="Times New Roman" w:hAnsi="Times New Roman" w:cs="Times New Roman"/>
          <w:sz w:val="20"/>
          <w:szCs w:val="20"/>
          <w:lang w:val="ca-ES"/>
        </w:rPr>
        <w:t xml:space="preserve">En la figura 2 es mostra la modelització a nivell microscòpic del procés d'osmosi: l'aigua passa a través dels porus de la membrana i arriba a la part del recipient que conté la solució més concentrada. Amb el temps les concentracions quedarien igualades. </w:t>
      </w:r>
    </w:p>
    <w:p w:rsidR="00423863" w:rsidRDefault="00423863" w:rsidP="00EA3060">
      <w:pPr>
        <w:rPr>
          <w:rFonts w:ascii="Times New Roman" w:hAnsi="Times New Roman" w:cs="Times New Roman"/>
          <w:i/>
          <w:iCs/>
          <w:sz w:val="16"/>
          <w:szCs w:val="16"/>
          <w:lang w:val="ca-ES"/>
        </w:rPr>
      </w:pPr>
    </w:p>
    <w:p w:rsidR="00423863" w:rsidRDefault="00423863" w:rsidP="00EA3060">
      <w:pPr>
        <w:rPr>
          <w:rFonts w:ascii="Times New Roman" w:hAnsi="Times New Roman" w:cs="Times New Roman"/>
          <w:i/>
          <w:iCs/>
          <w:sz w:val="16"/>
          <w:szCs w:val="16"/>
          <w:lang w:val="ca-ES"/>
        </w:rPr>
      </w:pPr>
    </w:p>
    <w:p w:rsidR="00423863" w:rsidRDefault="00423863" w:rsidP="00EA3060">
      <w:pPr>
        <w:rPr>
          <w:rFonts w:ascii="Times New Roman" w:hAnsi="Times New Roman" w:cs="Times New Roman"/>
          <w:i/>
          <w:iCs/>
          <w:sz w:val="16"/>
          <w:szCs w:val="16"/>
          <w:lang w:val="ca-ES"/>
        </w:rPr>
      </w:pPr>
    </w:p>
    <w:p w:rsidR="00423863" w:rsidRDefault="00423863" w:rsidP="00EA3060">
      <w:pPr>
        <w:rPr>
          <w:rFonts w:ascii="Times New Roman" w:hAnsi="Times New Roman" w:cs="Times New Roman"/>
          <w:i/>
          <w:iCs/>
          <w:sz w:val="16"/>
          <w:szCs w:val="16"/>
          <w:lang w:val="ca-ES"/>
        </w:rPr>
      </w:pPr>
    </w:p>
    <w:p w:rsidR="00423863" w:rsidRDefault="00423863" w:rsidP="00EA3060">
      <w:pPr>
        <w:rPr>
          <w:rFonts w:ascii="Times New Roman" w:hAnsi="Times New Roman" w:cs="Times New Roman"/>
          <w:i/>
          <w:iCs/>
          <w:sz w:val="16"/>
          <w:szCs w:val="16"/>
          <w:lang w:val="ca-ES"/>
        </w:rPr>
      </w:pPr>
    </w:p>
    <w:p w:rsidR="00423863" w:rsidRDefault="00423863" w:rsidP="00EA3060">
      <w:pPr>
        <w:rPr>
          <w:rFonts w:ascii="Times New Roman" w:hAnsi="Times New Roman" w:cs="Times New Roman"/>
          <w:i/>
          <w:iCs/>
          <w:sz w:val="16"/>
          <w:szCs w:val="16"/>
          <w:lang w:val="ca-ES"/>
        </w:rPr>
      </w:pPr>
    </w:p>
    <w:p w:rsidR="00423863" w:rsidRDefault="00423863" w:rsidP="00EA3060">
      <w:pPr>
        <w:rPr>
          <w:rFonts w:ascii="Times New Roman" w:hAnsi="Times New Roman" w:cs="Times New Roman"/>
          <w:i/>
          <w:iCs/>
          <w:sz w:val="16"/>
          <w:szCs w:val="16"/>
          <w:lang w:val="ca-ES"/>
        </w:rPr>
      </w:pPr>
    </w:p>
    <w:p w:rsidR="00263FF0" w:rsidRDefault="00423863" w:rsidP="00EA3060">
      <w:pPr>
        <w:rPr>
          <w:rFonts w:ascii="Times New Roman" w:hAnsi="Times New Roman" w:cs="Times New Roman"/>
          <w:i/>
          <w:iCs/>
          <w:sz w:val="16"/>
          <w:szCs w:val="16"/>
          <w:lang w:val="ca-ES"/>
        </w:rPr>
      </w:pPr>
      <w:r w:rsidRPr="00423863">
        <w:rPr>
          <w:rFonts w:ascii="Times New Roman" w:hAnsi="Times New Roman" w:cs="Times New Roman"/>
          <w:i/>
          <w:iCs/>
          <w:sz w:val="16"/>
          <w:szCs w:val="16"/>
          <w:lang w:val="ca-ES"/>
        </w:rPr>
        <w:t>Figura 2: Modelització del procés d'osmosi: la membrana semipermeable només permet el pas de molècules d'aigua cap a la solució més concentrada.</w:t>
      </w:r>
    </w:p>
    <w:p w:rsidR="00423863" w:rsidRDefault="00423863" w:rsidP="00EA3060">
      <w:pPr>
        <w:rPr>
          <w:rFonts w:ascii="Times New Roman" w:hAnsi="Times New Roman" w:cs="Times New Roman"/>
          <w:i/>
          <w:iCs/>
          <w:sz w:val="16"/>
          <w:szCs w:val="16"/>
          <w:lang w:val="ca-ES"/>
        </w:rPr>
      </w:pPr>
    </w:p>
    <w:p w:rsidR="00423863" w:rsidRDefault="00423863" w:rsidP="00EA3060">
      <w:pPr>
        <w:rPr>
          <w:rFonts w:ascii="Times New Roman" w:hAnsi="Times New Roman" w:cs="Times New Roman"/>
          <w:i/>
          <w:iCs/>
          <w:sz w:val="16"/>
          <w:szCs w:val="16"/>
          <w:lang w:val="ca-ES"/>
        </w:rPr>
      </w:pPr>
    </w:p>
    <w:p w:rsidR="00423863" w:rsidRPr="009E49B9" w:rsidRDefault="00423863" w:rsidP="009E49B9">
      <w:pPr>
        <w:pStyle w:val="Sinespaciado"/>
        <w:rPr>
          <w:rFonts w:ascii="Times New Roman" w:hAnsi="Times New Roman" w:cs="Times New Roman"/>
          <w:sz w:val="20"/>
          <w:szCs w:val="20"/>
          <w:lang w:val="ca-ES"/>
        </w:rPr>
      </w:pPr>
    </w:p>
    <w:p w:rsidR="009E49B9" w:rsidRPr="009E49B9" w:rsidRDefault="009E49B9" w:rsidP="009E49B9">
      <w:pPr>
        <w:pStyle w:val="Sinespaciado"/>
        <w:rPr>
          <w:rFonts w:ascii="Times New Roman" w:hAnsi="Times New Roman" w:cs="Times New Roman"/>
          <w:sz w:val="20"/>
          <w:szCs w:val="20"/>
          <w:u w:val="single"/>
          <w:lang w:val="ca-ES"/>
        </w:rPr>
      </w:pPr>
      <w:r w:rsidRPr="009E49B9">
        <w:rPr>
          <w:rFonts w:ascii="Times New Roman" w:hAnsi="Times New Roman" w:cs="Times New Roman"/>
          <w:sz w:val="20"/>
          <w:szCs w:val="20"/>
          <w:u w:val="single"/>
          <w:lang w:val="ca-ES"/>
        </w:rPr>
        <w:t xml:space="preserve">Material </w:t>
      </w:r>
    </w:p>
    <w:p w:rsidR="009E49B9" w:rsidRPr="009E49B9" w:rsidRDefault="009E49B9" w:rsidP="009E49B9">
      <w:pPr>
        <w:pStyle w:val="Sinespaciado"/>
        <w:rPr>
          <w:rFonts w:ascii="Times New Roman" w:hAnsi="Times New Roman" w:cs="Times New Roman"/>
          <w:sz w:val="20"/>
          <w:szCs w:val="20"/>
          <w:lang w:val="ca-ES"/>
        </w:rPr>
      </w:pPr>
      <w:r w:rsidRPr="009E49B9">
        <w:rPr>
          <w:rFonts w:ascii="Times New Roman" w:hAnsi="Times New Roman" w:cs="Times New Roman"/>
          <w:sz w:val="20"/>
          <w:szCs w:val="20"/>
          <w:lang w:val="ca-ES"/>
        </w:rPr>
        <w:t xml:space="preserve">Una patata gran. </w:t>
      </w:r>
    </w:p>
    <w:p w:rsidR="009E49B9" w:rsidRPr="009E49B9" w:rsidRDefault="009E49B9" w:rsidP="009E49B9">
      <w:pPr>
        <w:pStyle w:val="Sinespaciado"/>
        <w:rPr>
          <w:rFonts w:ascii="Times New Roman" w:hAnsi="Times New Roman" w:cs="Times New Roman"/>
          <w:sz w:val="20"/>
          <w:szCs w:val="20"/>
          <w:lang w:val="ca-ES"/>
        </w:rPr>
      </w:pPr>
      <w:r>
        <w:rPr>
          <w:rFonts w:ascii="Times New Roman" w:hAnsi="Times New Roman" w:cs="Times New Roman"/>
          <w:sz w:val="20"/>
          <w:szCs w:val="20"/>
          <w:lang w:val="ca-ES"/>
        </w:rPr>
        <w:t>Sal</w:t>
      </w:r>
    </w:p>
    <w:p w:rsidR="009E49B9" w:rsidRPr="009E49B9" w:rsidRDefault="009E49B9" w:rsidP="009E49B9">
      <w:pPr>
        <w:pStyle w:val="Sinespaciado"/>
        <w:rPr>
          <w:rFonts w:ascii="Times New Roman" w:hAnsi="Times New Roman" w:cs="Times New Roman"/>
          <w:sz w:val="20"/>
          <w:szCs w:val="20"/>
          <w:lang w:val="ca-ES"/>
        </w:rPr>
      </w:pPr>
      <w:r w:rsidRPr="009E49B9">
        <w:rPr>
          <w:rFonts w:ascii="Times New Roman" w:hAnsi="Times New Roman" w:cs="Times New Roman"/>
          <w:sz w:val="20"/>
          <w:szCs w:val="20"/>
          <w:lang w:val="ca-ES"/>
        </w:rPr>
        <w:t xml:space="preserve">Aigua destil·lada </w:t>
      </w:r>
    </w:p>
    <w:p w:rsidR="009E49B9" w:rsidRPr="009E49B9" w:rsidRDefault="009E49B9" w:rsidP="009E49B9">
      <w:pPr>
        <w:pStyle w:val="Sinespaciado"/>
        <w:rPr>
          <w:rFonts w:ascii="Times New Roman" w:hAnsi="Times New Roman" w:cs="Times New Roman"/>
          <w:sz w:val="20"/>
          <w:szCs w:val="20"/>
          <w:lang w:val="ca-ES"/>
        </w:rPr>
      </w:pPr>
      <w:r w:rsidRPr="009E49B9">
        <w:rPr>
          <w:rFonts w:ascii="Times New Roman" w:hAnsi="Times New Roman" w:cs="Times New Roman"/>
          <w:sz w:val="20"/>
          <w:szCs w:val="20"/>
          <w:lang w:val="ca-ES"/>
        </w:rPr>
        <w:t xml:space="preserve">Balança de cuina (no és imprescindible, però és recomanable perquè es necessita mesurar amb certa precisió les quantitats d'aigua) </w:t>
      </w:r>
    </w:p>
    <w:p w:rsidR="009E49B9" w:rsidRPr="009E49B9" w:rsidRDefault="009E49B9" w:rsidP="009E49B9">
      <w:pPr>
        <w:pStyle w:val="Sinespaciado"/>
        <w:rPr>
          <w:rFonts w:ascii="Times New Roman" w:hAnsi="Times New Roman" w:cs="Times New Roman"/>
          <w:sz w:val="20"/>
          <w:szCs w:val="20"/>
          <w:lang w:val="ca-ES"/>
        </w:rPr>
      </w:pPr>
      <w:r w:rsidRPr="009E49B9">
        <w:rPr>
          <w:rFonts w:ascii="Times New Roman" w:hAnsi="Times New Roman" w:cs="Times New Roman"/>
          <w:sz w:val="20"/>
          <w:szCs w:val="20"/>
          <w:lang w:val="ca-ES"/>
        </w:rPr>
        <w:t>Regla</w:t>
      </w:r>
    </w:p>
    <w:p w:rsidR="009E49B9" w:rsidRPr="009E49B9" w:rsidRDefault="009E49B9" w:rsidP="009E49B9">
      <w:pPr>
        <w:pStyle w:val="Sinespaciado"/>
        <w:rPr>
          <w:rFonts w:ascii="Times New Roman" w:hAnsi="Times New Roman" w:cs="Times New Roman"/>
          <w:sz w:val="20"/>
          <w:szCs w:val="20"/>
          <w:lang w:val="ca-ES"/>
        </w:rPr>
      </w:pPr>
      <w:r w:rsidRPr="009E49B9">
        <w:rPr>
          <w:rFonts w:ascii="Times New Roman" w:hAnsi="Times New Roman" w:cs="Times New Roman"/>
          <w:sz w:val="20"/>
          <w:szCs w:val="20"/>
          <w:lang w:val="ca-ES"/>
        </w:rPr>
        <w:t>Ganivet</w:t>
      </w:r>
    </w:p>
    <w:p w:rsidR="009E49B9" w:rsidRPr="009E49B9" w:rsidRDefault="009E49B9" w:rsidP="009E49B9">
      <w:pPr>
        <w:pStyle w:val="Sinespaciado"/>
        <w:rPr>
          <w:rFonts w:ascii="Times New Roman" w:hAnsi="Times New Roman" w:cs="Times New Roman"/>
          <w:sz w:val="20"/>
          <w:szCs w:val="20"/>
          <w:lang w:val="ca-ES"/>
        </w:rPr>
      </w:pPr>
      <w:r w:rsidRPr="009E49B9">
        <w:rPr>
          <w:rFonts w:ascii="Times New Roman" w:hAnsi="Times New Roman" w:cs="Times New Roman"/>
          <w:sz w:val="20"/>
          <w:szCs w:val="20"/>
          <w:lang w:val="ca-ES"/>
        </w:rPr>
        <w:t>Gerra i 3 gots</w:t>
      </w:r>
    </w:p>
    <w:p w:rsidR="00423863" w:rsidRPr="009E49B9" w:rsidRDefault="009E49B9" w:rsidP="009E49B9">
      <w:pPr>
        <w:pStyle w:val="Sinespaciado"/>
        <w:rPr>
          <w:rFonts w:ascii="Times New Roman" w:hAnsi="Times New Roman" w:cs="Times New Roman"/>
          <w:sz w:val="20"/>
          <w:szCs w:val="20"/>
          <w:lang w:val="ca-ES"/>
        </w:rPr>
      </w:pPr>
      <w:r w:rsidRPr="009E49B9">
        <w:rPr>
          <w:rFonts w:ascii="Times New Roman" w:hAnsi="Times New Roman" w:cs="Times New Roman"/>
          <w:sz w:val="20"/>
          <w:szCs w:val="20"/>
          <w:lang w:val="ca-ES"/>
        </w:rPr>
        <w:t>L</w:t>
      </w:r>
      <w:r>
        <w:rPr>
          <w:rFonts w:ascii="Times New Roman" w:hAnsi="Times New Roman" w:cs="Times New Roman"/>
          <w:sz w:val="20"/>
          <w:szCs w:val="20"/>
          <w:lang w:val="ca-ES"/>
        </w:rPr>
        <w:t>l</w:t>
      </w:r>
      <w:r w:rsidRPr="009E49B9">
        <w:rPr>
          <w:rFonts w:ascii="Times New Roman" w:hAnsi="Times New Roman" w:cs="Times New Roman"/>
          <w:sz w:val="20"/>
          <w:szCs w:val="20"/>
          <w:lang w:val="ca-ES"/>
        </w:rPr>
        <w:t>a</w:t>
      </w:r>
      <w:r>
        <w:rPr>
          <w:rFonts w:ascii="Times New Roman" w:hAnsi="Times New Roman" w:cs="Times New Roman"/>
          <w:sz w:val="20"/>
          <w:szCs w:val="20"/>
          <w:lang w:val="ca-ES"/>
        </w:rPr>
        <w:t>un</w:t>
      </w:r>
      <w:r w:rsidRPr="009E49B9">
        <w:rPr>
          <w:rFonts w:ascii="Times New Roman" w:hAnsi="Times New Roman" w:cs="Times New Roman"/>
          <w:sz w:val="20"/>
          <w:szCs w:val="20"/>
          <w:lang w:val="ca-ES"/>
        </w:rPr>
        <w:t>a de refresc buida, per a mesurar 330 ml  (si no es disposa de balança)</w:t>
      </w:r>
    </w:p>
    <w:p w:rsidR="00423863" w:rsidRDefault="00423863" w:rsidP="009E49B9">
      <w:pPr>
        <w:pStyle w:val="Sinespaciado"/>
        <w:rPr>
          <w:rFonts w:ascii="Times New Roman" w:hAnsi="Times New Roman" w:cs="Times New Roman"/>
          <w:sz w:val="20"/>
          <w:szCs w:val="20"/>
          <w:lang w:val="ca-ES"/>
        </w:rPr>
      </w:pPr>
    </w:p>
    <w:p w:rsidR="009529E2" w:rsidRPr="009529E2" w:rsidRDefault="009529E2" w:rsidP="009529E2">
      <w:pPr>
        <w:pStyle w:val="Sinespaciado"/>
        <w:rPr>
          <w:rFonts w:ascii="Times New Roman" w:hAnsi="Times New Roman" w:cs="Times New Roman"/>
          <w:sz w:val="20"/>
          <w:szCs w:val="20"/>
          <w:u w:val="single"/>
          <w:lang w:val="ca-ES"/>
        </w:rPr>
      </w:pPr>
      <w:r w:rsidRPr="009529E2">
        <w:rPr>
          <w:rFonts w:ascii="Times New Roman" w:hAnsi="Times New Roman" w:cs="Times New Roman"/>
          <w:sz w:val="20"/>
          <w:szCs w:val="20"/>
          <w:u w:val="single"/>
          <w:lang w:val="ca-ES"/>
        </w:rPr>
        <w:lastRenderedPageBreak/>
        <w:t>Procediment</w:t>
      </w:r>
    </w:p>
    <w:p w:rsidR="009529E2" w:rsidRPr="009529E2" w:rsidRDefault="009529E2" w:rsidP="009529E2">
      <w:pPr>
        <w:pStyle w:val="Sinespaciado"/>
        <w:ind w:left="284" w:hanging="142"/>
        <w:rPr>
          <w:rFonts w:ascii="Times New Roman" w:hAnsi="Times New Roman" w:cs="Times New Roman"/>
          <w:sz w:val="20"/>
          <w:szCs w:val="20"/>
          <w:lang w:val="ca-ES"/>
        </w:rPr>
      </w:pPr>
      <w:r w:rsidRPr="009529E2">
        <w:rPr>
          <w:rFonts w:ascii="Times New Roman" w:hAnsi="Times New Roman" w:cs="Times New Roman"/>
          <w:sz w:val="20"/>
          <w:szCs w:val="20"/>
          <w:lang w:val="ca-ES"/>
        </w:rPr>
        <w:t>-</w:t>
      </w:r>
      <w:r w:rsidRPr="009529E2">
        <w:rPr>
          <w:rFonts w:ascii="Times New Roman" w:hAnsi="Times New Roman" w:cs="Times New Roman"/>
          <w:sz w:val="20"/>
          <w:szCs w:val="20"/>
          <w:lang w:val="ca-ES"/>
        </w:rPr>
        <w:tab/>
        <w:t xml:space="preserve">Es tria una patata gran i, una vegada pelada, es tallen tires de longitud entre 5 i 7 cm i secció quadrada d'uns 3 mm x 3 mm. Cal tenir 9 o 12 d'aquestes tires de patata i procurar que siguin d'igual longitud. No és recomanable tallar tires més primes, ja que amb el temps es </w:t>
      </w:r>
      <w:r>
        <w:rPr>
          <w:rFonts w:ascii="Times New Roman" w:hAnsi="Times New Roman" w:cs="Times New Roman"/>
          <w:sz w:val="20"/>
          <w:szCs w:val="20"/>
          <w:lang w:val="ca-ES"/>
        </w:rPr>
        <w:t>corben</w:t>
      </w:r>
      <w:r w:rsidRPr="009529E2">
        <w:rPr>
          <w:rFonts w:ascii="Times New Roman" w:hAnsi="Times New Roman" w:cs="Times New Roman"/>
          <w:sz w:val="20"/>
          <w:szCs w:val="20"/>
          <w:lang w:val="ca-ES"/>
        </w:rPr>
        <w:t>, dificultant les mesures de longitud.</w:t>
      </w:r>
    </w:p>
    <w:p w:rsidR="009529E2" w:rsidRPr="009529E2" w:rsidRDefault="009529E2" w:rsidP="009529E2">
      <w:pPr>
        <w:pStyle w:val="Sinespaciado"/>
        <w:ind w:left="284" w:hanging="142"/>
        <w:rPr>
          <w:rFonts w:ascii="Times New Roman" w:hAnsi="Times New Roman" w:cs="Times New Roman"/>
          <w:sz w:val="20"/>
          <w:szCs w:val="20"/>
          <w:lang w:val="ca-ES"/>
        </w:rPr>
      </w:pPr>
      <w:r w:rsidRPr="009529E2">
        <w:rPr>
          <w:rFonts w:ascii="Times New Roman" w:hAnsi="Times New Roman" w:cs="Times New Roman"/>
          <w:sz w:val="20"/>
          <w:szCs w:val="20"/>
          <w:lang w:val="ca-ES"/>
        </w:rPr>
        <w:t>-</w:t>
      </w:r>
      <w:r w:rsidRPr="009529E2">
        <w:rPr>
          <w:rFonts w:ascii="Times New Roman" w:hAnsi="Times New Roman" w:cs="Times New Roman"/>
          <w:sz w:val="20"/>
          <w:szCs w:val="20"/>
          <w:lang w:val="ca-ES"/>
        </w:rPr>
        <w:tab/>
        <w:t>Es preparen ara dues solucions de sal en aigua, de concentracions 1% i 5% en massa. Són necessaris com a mínim entre</w:t>
      </w:r>
      <w:r>
        <w:rPr>
          <w:rFonts w:ascii="Times New Roman" w:hAnsi="Times New Roman" w:cs="Times New Roman"/>
          <w:sz w:val="20"/>
          <w:szCs w:val="20"/>
          <w:lang w:val="ca-ES"/>
        </w:rPr>
        <w:t xml:space="preserve"> </w:t>
      </w:r>
      <w:r w:rsidRPr="009529E2">
        <w:rPr>
          <w:rFonts w:ascii="Times New Roman" w:hAnsi="Times New Roman" w:cs="Times New Roman"/>
          <w:sz w:val="20"/>
          <w:szCs w:val="20"/>
          <w:lang w:val="ca-ES"/>
        </w:rPr>
        <w:t xml:space="preserve">250 cm³ i 330 cm³ de cadascuna d'elles. </w:t>
      </w:r>
    </w:p>
    <w:p w:rsidR="009529E2" w:rsidRPr="009529E2" w:rsidRDefault="009529E2" w:rsidP="009529E2">
      <w:pPr>
        <w:pStyle w:val="Sinespaciado"/>
        <w:ind w:left="284" w:hanging="142"/>
        <w:rPr>
          <w:rFonts w:ascii="Times New Roman" w:hAnsi="Times New Roman" w:cs="Times New Roman"/>
          <w:sz w:val="20"/>
          <w:szCs w:val="20"/>
          <w:lang w:val="ca-ES"/>
        </w:rPr>
      </w:pPr>
      <w:r w:rsidRPr="009529E2">
        <w:rPr>
          <w:rFonts w:ascii="Times New Roman" w:hAnsi="Times New Roman" w:cs="Times New Roman"/>
          <w:sz w:val="20"/>
          <w:szCs w:val="20"/>
          <w:lang w:val="ca-ES"/>
        </w:rPr>
        <w:t>-</w:t>
      </w:r>
      <w:r w:rsidRPr="009529E2">
        <w:rPr>
          <w:rFonts w:ascii="Times New Roman" w:hAnsi="Times New Roman" w:cs="Times New Roman"/>
          <w:sz w:val="20"/>
          <w:szCs w:val="20"/>
          <w:lang w:val="ca-ES"/>
        </w:rPr>
        <w:tab/>
        <w:t>Per a la solució a l'1%, la proporció aproximada a usar és de 3,3 g de sal pels 330 ml d'aigua que caben en una llauna de refrescos. Per a la solució al 5%, la proporció aproximada a usar és de 16,5 g de sal pels 330 ml d'aigua que caben en una llauna de refrescos.  Si no disposem de balança de cuina, les quantitats de sal es mesuren de la següent manera:</w:t>
      </w:r>
    </w:p>
    <w:p w:rsidR="009529E2" w:rsidRPr="009529E2" w:rsidRDefault="009529E2" w:rsidP="009529E2">
      <w:pPr>
        <w:pStyle w:val="Sinespaciado"/>
        <w:ind w:left="284" w:hanging="142"/>
        <w:rPr>
          <w:rFonts w:ascii="Times New Roman" w:hAnsi="Times New Roman" w:cs="Times New Roman"/>
          <w:sz w:val="20"/>
          <w:szCs w:val="20"/>
          <w:lang w:val="ca-ES"/>
        </w:rPr>
      </w:pPr>
      <w:r w:rsidRPr="009529E2">
        <w:rPr>
          <w:rFonts w:ascii="Times New Roman" w:hAnsi="Times New Roman" w:cs="Times New Roman"/>
          <w:sz w:val="20"/>
          <w:szCs w:val="20"/>
          <w:lang w:val="ca-ES"/>
        </w:rPr>
        <w:t>Solució a l'1%: Una cullereta de cafè rasa per a l'aigua que cap en una llauna de refrescos</w:t>
      </w:r>
    </w:p>
    <w:p w:rsidR="009529E2" w:rsidRPr="009529E2" w:rsidRDefault="009529E2" w:rsidP="009529E2">
      <w:pPr>
        <w:pStyle w:val="Sinespaciado"/>
        <w:ind w:left="284" w:hanging="142"/>
        <w:rPr>
          <w:rFonts w:ascii="Times New Roman" w:hAnsi="Times New Roman" w:cs="Times New Roman"/>
          <w:sz w:val="20"/>
          <w:szCs w:val="20"/>
          <w:lang w:val="ca-ES"/>
        </w:rPr>
      </w:pPr>
      <w:r w:rsidRPr="009529E2">
        <w:rPr>
          <w:rFonts w:ascii="Times New Roman" w:hAnsi="Times New Roman" w:cs="Times New Roman"/>
          <w:sz w:val="20"/>
          <w:szCs w:val="20"/>
          <w:lang w:val="ca-ES"/>
        </w:rPr>
        <w:t>Solució al 5%: una cullerada sopera rasa per a l'aigua que cap en una llauna de refrescos</w:t>
      </w:r>
    </w:p>
    <w:p w:rsidR="009529E2" w:rsidRPr="009529E2" w:rsidRDefault="009529E2" w:rsidP="009529E2">
      <w:pPr>
        <w:pStyle w:val="Sinespaciado"/>
        <w:ind w:left="284" w:hanging="142"/>
        <w:rPr>
          <w:rFonts w:ascii="Times New Roman" w:hAnsi="Times New Roman" w:cs="Times New Roman"/>
          <w:sz w:val="20"/>
          <w:szCs w:val="20"/>
          <w:lang w:val="ca-ES"/>
        </w:rPr>
      </w:pPr>
      <w:r w:rsidRPr="009529E2">
        <w:rPr>
          <w:rFonts w:ascii="Times New Roman" w:hAnsi="Times New Roman" w:cs="Times New Roman"/>
          <w:sz w:val="20"/>
          <w:szCs w:val="20"/>
          <w:lang w:val="ca-ES"/>
        </w:rPr>
        <w:t>-</w:t>
      </w:r>
      <w:r w:rsidRPr="009529E2">
        <w:rPr>
          <w:rFonts w:ascii="Times New Roman" w:hAnsi="Times New Roman" w:cs="Times New Roman"/>
          <w:sz w:val="20"/>
          <w:szCs w:val="20"/>
          <w:lang w:val="ca-ES"/>
        </w:rPr>
        <w:tab/>
        <w:t>Seguidament es preparen i etiqueten tres gots: el primer amb aigua destil·lada, el segon amb solució de sal a l'1% i el tercer amb solució de sal al 5%. Abans de submergir les tires de patata, es mesura acuradament les seves longituds, que s'anoten en una taula de dades. És recomanable que cada got contingui tres o quatre tires.</w:t>
      </w:r>
    </w:p>
    <w:p w:rsidR="009529E2" w:rsidRDefault="009529E2" w:rsidP="009529E2">
      <w:pPr>
        <w:pStyle w:val="Sinespaciado"/>
        <w:ind w:left="284" w:hanging="142"/>
        <w:rPr>
          <w:rFonts w:ascii="Times New Roman" w:hAnsi="Times New Roman" w:cs="Times New Roman"/>
          <w:sz w:val="20"/>
          <w:szCs w:val="20"/>
          <w:lang w:val="ca-ES"/>
        </w:rPr>
      </w:pPr>
      <w:r w:rsidRPr="009529E2">
        <w:rPr>
          <w:rFonts w:ascii="Times New Roman" w:hAnsi="Times New Roman" w:cs="Times New Roman"/>
          <w:sz w:val="20"/>
          <w:szCs w:val="20"/>
          <w:lang w:val="ca-ES"/>
        </w:rPr>
        <w:t>-</w:t>
      </w:r>
      <w:r w:rsidRPr="009529E2">
        <w:rPr>
          <w:rFonts w:ascii="Times New Roman" w:hAnsi="Times New Roman" w:cs="Times New Roman"/>
          <w:sz w:val="20"/>
          <w:szCs w:val="20"/>
          <w:lang w:val="ca-ES"/>
        </w:rPr>
        <w:tab/>
        <w:t>Una vegada anotades les longituds inicials, se submergeixen les tres o quatre tires en cadascun dels gots. A intervals de temps regulars, sempre que sigui possible, es treuen les tires de patata i es mesuren les seves longituds, que s'anoten en una taula. Per a obtenir dades significatives cal anar anotant les dades durant diverses hores. Si es comença al matí, prendre nota cada tres hores fins a la nit i al matí següent en una taula com la que figura a continuació.</w:t>
      </w:r>
    </w:p>
    <w:p w:rsidR="009529E2" w:rsidRDefault="009529E2" w:rsidP="009529E2">
      <w:pPr>
        <w:pStyle w:val="Sinespaciado"/>
        <w:ind w:left="284" w:hanging="142"/>
        <w:rPr>
          <w:rFonts w:ascii="Times New Roman" w:hAnsi="Times New Roman" w:cs="Times New Roman"/>
          <w:sz w:val="20"/>
          <w:szCs w:val="20"/>
          <w:lang w:val="ca-ES"/>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645"/>
        <w:gridCol w:w="771"/>
        <w:gridCol w:w="772"/>
        <w:gridCol w:w="771"/>
        <w:gridCol w:w="772"/>
        <w:gridCol w:w="771"/>
        <w:gridCol w:w="772"/>
      </w:tblGrid>
      <w:tr w:rsidR="009529E2" w:rsidRPr="008B5579" w:rsidTr="00ED5B0F">
        <w:tc>
          <w:tcPr>
            <w:tcW w:w="7684" w:type="dxa"/>
            <w:gridSpan w:val="8"/>
            <w:vAlign w:val="center"/>
          </w:tcPr>
          <w:p w:rsidR="009529E2" w:rsidRPr="008B5579" w:rsidRDefault="009529E2" w:rsidP="00ED5B0F">
            <w:pPr>
              <w:pStyle w:val="Sinespaciado"/>
              <w:spacing w:line="360" w:lineRule="auto"/>
              <w:jc w:val="center"/>
              <w:rPr>
                <w:rFonts w:ascii="Times New Roman" w:hAnsi="Times New Roman"/>
                <w:sz w:val="18"/>
                <w:szCs w:val="18"/>
                <w:lang w:val="ca-ES"/>
              </w:rPr>
            </w:pPr>
            <w:r w:rsidRPr="008B5579">
              <w:rPr>
                <w:rFonts w:ascii="Times New Roman" w:hAnsi="Times New Roman"/>
                <w:sz w:val="18"/>
                <w:szCs w:val="18"/>
                <w:lang w:val="ca-ES"/>
              </w:rPr>
              <w:t>Longitud mitjana</w:t>
            </w:r>
            <w:r w:rsidRPr="008B5579">
              <w:rPr>
                <w:rFonts w:ascii="Times New Roman" w:hAnsi="Times New Roman"/>
                <w:sz w:val="18"/>
                <w:szCs w:val="18"/>
                <w:lang w:val="ca-ES"/>
              </w:rPr>
              <w:t xml:space="preserve"> de las tir</w:t>
            </w:r>
            <w:r w:rsidRPr="008B5579">
              <w:rPr>
                <w:rFonts w:ascii="Times New Roman" w:hAnsi="Times New Roman"/>
                <w:sz w:val="18"/>
                <w:szCs w:val="18"/>
                <w:lang w:val="ca-ES"/>
              </w:rPr>
              <w:t>e</w:t>
            </w:r>
            <w:r w:rsidRPr="008B5579">
              <w:rPr>
                <w:rFonts w:ascii="Times New Roman" w:hAnsi="Times New Roman"/>
                <w:sz w:val="18"/>
                <w:szCs w:val="18"/>
                <w:lang w:val="ca-ES"/>
              </w:rPr>
              <w:t>s de patata en funció del t</w:t>
            </w:r>
            <w:r w:rsidRPr="008B5579">
              <w:rPr>
                <w:rFonts w:ascii="Times New Roman" w:hAnsi="Times New Roman"/>
                <w:sz w:val="18"/>
                <w:szCs w:val="18"/>
                <w:lang w:val="ca-ES"/>
              </w:rPr>
              <w:t>emps</w:t>
            </w:r>
            <w:r w:rsidRPr="008B5579">
              <w:rPr>
                <w:rFonts w:ascii="Times New Roman" w:hAnsi="Times New Roman"/>
                <w:sz w:val="18"/>
                <w:szCs w:val="18"/>
                <w:lang w:val="ca-ES"/>
              </w:rPr>
              <w:t xml:space="preserve"> </w:t>
            </w:r>
            <w:r w:rsidR="008B5579" w:rsidRPr="008B5579">
              <w:rPr>
                <w:rFonts w:ascii="Times New Roman" w:hAnsi="Times New Roman"/>
                <w:sz w:val="18"/>
                <w:szCs w:val="18"/>
                <w:lang w:val="ca-ES"/>
              </w:rPr>
              <w:t>transcorregut</w:t>
            </w:r>
          </w:p>
        </w:tc>
      </w:tr>
      <w:tr w:rsidR="009529E2" w:rsidRPr="008B5579" w:rsidTr="00ED5B0F">
        <w:tc>
          <w:tcPr>
            <w:tcW w:w="2410" w:type="dxa"/>
            <w:vAlign w:val="center"/>
          </w:tcPr>
          <w:p w:rsidR="009529E2" w:rsidRPr="008B5579" w:rsidRDefault="009529E2" w:rsidP="00ED5B0F">
            <w:pPr>
              <w:pStyle w:val="Sinespaciado"/>
              <w:spacing w:line="360" w:lineRule="auto"/>
              <w:rPr>
                <w:rFonts w:ascii="Times New Roman" w:hAnsi="Times New Roman"/>
                <w:sz w:val="18"/>
                <w:szCs w:val="18"/>
                <w:lang w:val="ca-ES"/>
              </w:rPr>
            </w:pPr>
            <w:r w:rsidRPr="008B5579">
              <w:rPr>
                <w:rFonts w:ascii="Times New Roman" w:hAnsi="Times New Roman"/>
                <w:sz w:val="18"/>
                <w:szCs w:val="18"/>
                <w:lang w:val="ca-ES"/>
              </w:rPr>
              <w:t>T</w:t>
            </w:r>
            <w:r w:rsidRPr="008B5579">
              <w:rPr>
                <w:rFonts w:ascii="Times New Roman" w:hAnsi="Times New Roman"/>
                <w:sz w:val="18"/>
                <w:szCs w:val="18"/>
                <w:lang w:val="ca-ES"/>
              </w:rPr>
              <w:t>emps</w:t>
            </w:r>
            <w:r w:rsidRPr="008B5579">
              <w:rPr>
                <w:rFonts w:ascii="Times New Roman" w:hAnsi="Times New Roman"/>
                <w:sz w:val="18"/>
                <w:szCs w:val="18"/>
                <w:lang w:val="ca-ES"/>
              </w:rPr>
              <w:t xml:space="preserve"> / h</w:t>
            </w:r>
          </w:p>
        </w:tc>
        <w:tc>
          <w:tcPr>
            <w:tcW w:w="645" w:type="dxa"/>
            <w:vAlign w:val="center"/>
          </w:tcPr>
          <w:p w:rsidR="009529E2" w:rsidRPr="008B5579" w:rsidRDefault="009529E2" w:rsidP="00ED5B0F">
            <w:pPr>
              <w:pStyle w:val="Sinespaciado"/>
              <w:spacing w:line="360" w:lineRule="auto"/>
              <w:jc w:val="center"/>
              <w:rPr>
                <w:rFonts w:ascii="Times New Roman" w:hAnsi="Times New Roman"/>
                <w:sz w:val="18"/>
                <w:szCs w:val="18"/>
                <w:lang w:val="ca-ES"/>
              </w:rPr>
            </w:pPr>
            <w:r w:rsidRPr="008B5579">
              <w:rPr>
                <w:rFonts w:ascii="Times New Roman" w:hAnsi="Times New Roman"/>
                <w:sz w:val="18"/>
                <w:szCs w:val="18"/>
                <w:lang w:val="ca-ES"/>
              </w:rPr>
              <w:t>0</w:t>
            </w:r>
          </w:p>
        </w:tc>
        <w:tc>
          <w:tcPr>
            <w:tcW w:w="771"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2"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1"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2"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1"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2"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r>
      <w:tr w:rsidR="009529E2" w:rsidRPr="008B5579" w:rsidTr="00ED5B0F">
        <w:tc>
          <w:tcPr>
            <w:tcW w:w="2410" w:type="dxa"/>
            <w:vAlign w:val="center"/>
          </w:tcPr>
          <w:p w:rsidR="009529E2" w:rsidRPr="008B5579" w:rsidRDefault="009529E2" w:rsidP="00ED5B0F">
            <w:pPr>
              <w:pStyle w:val="Sinespaciado"/>
              <w:spacing w:line="360" w:lineRule="auto"/>
              <w:rPr>
                <w:rFonts w:ascii="Times New Roman" w:hAnsi="Times New Roman"/>
                <w:sz w:val="18"/>
                <w:szCs w:val="18"/>
                <w:lang w:val="ca-ES"/>
              </w:rPr>
            </w:pPr>
            <w:r w:rsidRPr="008B5579">
              <w:rPr>
                <w:rFonts w:ascii="Times New Roman" w:hAnsi="Times New Roman"/>
                <w:sz w:val="18"/>
                <w:szCs w:val="18"/>
                <w:lang w:val="ca-ES"/>
              </w:rPr>
              <w:t>Longitud en a</w:t>
            </w:r>
            <w:r w:rsidRPr="008B5579">
              <w:rPr>
                <w:rFonts w:ascii="Times New Roman" w:hAnsi="Times New Roman"/>
                <w:sz w:val="18"/>
                <w:szCs w:val="18"/>
                <w:lang w:val="ca-ES"/>
              </w:rPr>
              <w:t>i</w:t>
            </w:r>
            <w:r w:rsidRPr="008B5579">
              <w:rPr>
                <w:rFonts w:ascii="Times New Roman" w:hAnsi="Times New Roman"/>
                <w:sz w:val="18"/>
                <w:szCs w:val="18"/>
                <w:lang w:val="ca-ES"/>
              </w:rPr>
              <w:t>gua / cm</w:t>
            </w:r>
          </w:p>
        </w:tc>
        <w:tc>
          <w:tcPr>
            <w:tcW w:w="645" w:type="dxa"/>
            <w:vAlign w:val="center"/>
          </w:tcPr>
          <w:p w:rsidR="009529E2" w:rsidRPr="008B5579" w:rsidRDefault="009529E2" w:rsidP="00ED5B0F">
            <w:pPr>
              <w:pStyle w:val="Sinespaciado"/>
              <w:spacing w:line="360" w:lineRule="auto"/>
              <w:jc w:val="center"/>
              <w:rPr>
                <w:rFonts w:ascii="Times New Roman" w:hAnsi="Times New Roman"/>
                <w:sz w:val="18"/>
                <w:szCs w:val="18"/>
                <w:lang w:val="ca-ES"/>
              </w:rPr>
            </w:pPr>
          </w:p>
        </w:tc>
        <w:tc>
          <w:tcPr>
            <w:tcW w:w="771"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2"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1"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2"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1"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2"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r>
      <w:tr w:rsidR="009529E2" w:rsidRPr="008B5579" w:rsidTr="00ED5B0F">
        <w:tc>
          <w:tcPr>
            <w:tcW w:w="2410" w:type="dxa"/>
            <w:vAlign w:val="center"/>
          </w:tcPr>
          <w:p w:rsidR="009529E2" w:rsidRPr="008B5579" w:rsidRDefault="009529E2" w:rsidP="00ED5B0F">
            <w:pPr>
              <w:pStyle w:val="Sinespaciado"/>
              <w:spacing w:line="360" w:lineRule="auto"/>
              <w:rPr>
                <w:rFonts w:ascii="Times New Roman" w:hAnsi="Times New Roman"/>
                <w:sz w:val="18"/>
                <w:szCs w:val="18"/>
                <w:lang w:val="ca-ES"/>
              </w:rPr>
            </w:pPr>
            <w:r w:rsidRPr="008B5579">
              <w:rPr>
                <w:rFonts w:ascii="Times New Roman" w:hAnsi="Times New Roman"/>
                <w:sz w:val="18"/>
                <w:szCs w:val="18"/>
                <w:lang w:val="ca-ES"/>
              </w:rPr>
              <w:t>Longitud en solució 1% / cm</w:t>
            </w:r>
          </w:p>
        </w:tc>
        <w:tc>
          <w:tcPr>
            <w:tcW w:w="645" w:type="dxa"/>
            <w:vAlign w:val="center"/>
          </w:tcPr>
          <w:p w:rsidR="009529E2" w:rsidRPr="008B5579" w:rsidRDefault="009529E2" w:rsidP="00ED5B0F">
            <w:pPr>
              <w:pStyle w:val="Sinespaciado"/>
              <w:spacing w:line="360" w:lineRule="auto"/>
              <w:jc w:val="center"/>
              <w:rPr>
                <w:rFonts w:ascii="Times New Roman" w:hAnsi="Times New Roman"/>
                <w:sz w:val="18"/>
                <w:szCs w:val="18"/>
                <w:lang w:val="ca-ES"/>
              </w:rPr>
            </w:pPr>
          </w:p>
        </w:tc>
        <w:tc>
          <w:tcPr>
            <w:tcW w:w="771"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2"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1"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2"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1"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2"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r>
      <w:tr w:rsidR="009529E2" w:rsidRPr="008B5579" w:rsidTr="00ED5B0F">
        <w:tc>
          <w:tcPr>
            <w:tcW w:w="2410" w:type="dxa"/>
            <w:vAlign w:val="center"/>
          </w:tcPr>
          <w:p w:rsidR="009529E2" w:rsidRPr="008B5579" w:rsidRDefault="009529E2" w:rsidP="00ED5B0F">
            <w:pPr>
              <w:pStyle w:val="Sinespaciado"/>
              <w:spacing w:line="360" w:lineRule="auto"/>
              <w:rPr>
                <w:rFonts w:ascii="Times New Roman" w:hAnsi="Times New Roman"/>
                <w:sz w:val="18"/>
                <w:szCs w:val="18"/>
                <w:lang w:val="ca-ES"/>
              </w:rPr>
            </w:pPr>
            <w:r w:rsidRPr="008B5579">
              <w:rPr>
                <w:rFonts w:ascii="Times New Roman" w:hAnsi="Times New Roman"/>
                <w:sz w:val="18"/>
                <w:szCs w:val="18"/>
                <w:lang w:val="ca-ES"/>
              </w:rPr>
              <w:t>Longitud en solució 5% / cm</w:t>
            </w:r>
          </w:p>
        </w:tc>
        <w:tc>
          <w:tcPr>
            <w:tcW w:w="645" w:type="dxa"/>
            <w:vAlign w:val="center"/>
          </w:tcPr>
          <w:p w:rsidR="009529E2" w:rsidRPr="008B5579" w:rsidRDefault="009529E2" w:rsidP="00ED5B0F">
            <w:pPr>
              <w:pStyle w:val="Sinespaciado"/>
              <w:spacing w:line="360" w:lineRule="auto"/>
              <w:jc w:val="center"/>
              <w:rPr>
                <w:rFonts w:ascii="Times New Roman" w:hAnsi="Times New Roman"/>
                <w:sz w:val="18"/>
                <w:szCs w:val="18"/>
                <w:lang w:val="ca-ES"/>
              </w:rPr>
            </w:pPr>
          </w:p>
        </w:tc>
        <w:tc>
          <w:tcPr>
            <w:tcW w:w="771"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2"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1"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2"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1"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tc>
          <w:tcPr>
            <w:tcW w:w="772" w:type="dxa"/>
            <w:vAlign w:val="center"/>
          </w:tcPr>
          <w:p w:rsidR="009529E2" w:rsidRPr="008B5579" w:rsidRDefault="009529E2" w:rsidP="00ED5B0F">
            <w:pPr>
              <w:pStyle w:val="Sinespaciado"/>
              <w:spacing w:line="360" w:lineRule="auto"/>
              <w:jc w:val="center"/>
              <w:rPr>
                <w:rFonts w:ascii="Arial" w:hAnsi="Arial" w:cs="Arial"/>
                <w:sz w:val="20"/>
                <w:szCs w:val="20"/>
                <w:lang w:val="ca-ES"/>
              </w:rPr>
            </w:pPr>
          </w:p>
        </w:tc>
        <w:bookmarkStart w:id="0" w:name="_GoBack"/>
        <w:bookmarkEnd w:id="0"/>
      </w:tr>
    </w:tbl>
    <w:p w:rsidR="009529E2" w:rsidRDefault="009529E2" w:rsidP="009529E2">
      <w:pPr>
        <w:pStyle w:val="Sinespaciado"/>
        <w:ind w:left="284" w:hanging="142"/>
        <w:rPr>
          <w:rFonts w:ascii="Times New Roman" w:hAnsi="Times New Roman" w:cs="Times New Roman"/>
          <w:sz w:val="20"/>
          <w:szCs w:val="20"/>
          <w:lang w:val="ca-ES"/>
        </w:rPr>
      </w:pPr>
    </w:p>
    <w:p w:rsidR="00703014" w:rsidRPr="00703014" w:rsidRDefault="00703014" w:rsidP="00703014">
      <w:pPr>
        <w:pStyle w:val="Sinespaciado"/>
        <w:ind w:left="284" w:hanging="142"/>
        <w:rPr>
          <w:rFonts w:ascii="Times New Roman" w:hAnsi="Times New Roman" w:cs="Times New Roman"/>
          <w:sz w:val="20"/>
          <w:szCs w:val="20"/>
          <w:u w:val="single"/>
          <w:lang w:val="ca-ES"/>
        </w:rPr>
      </w:pPr>
      <w:r w:rsidRPr="00703014">
        <w:rPr>
          <w:rFonts w:ascii="Times New Roman" w:hAnsi="Times New Roman" w:cs="Times New Roman"/>
          <w:sz w:val="20"/>
          <w:szCs w:val="20"/>
          <w:u w:val="single"/>
          <w:lang w:val="ca-ES"/>
        </w:rPr>
        <w:t>Com treballar els resultats</w:t>
      </w:r>
    </w:p>
    <w:p w:rsidR="00703014" w:rsidRPr="00703014" w:rsidRDefault="00703014" w:rsidP="00703014">
      <w:pPr>
        <w:pStyle w:val="Sinespaciado"/>
        <w:ind w:left="284" w:hanging="142"/>
        <w:rPr>
          <w:rFonts w:ascii="Times New Roman" w:hAnsi="Times New Roman" w:cs="Times New Roman"/>
          <w:sz w:val="20"/>
          <w:szCs w:val="20"/>
          <w:lang w:val="ca-ES"/>
        </w:rPr>
      </w:pPr>
      <w:r w:rsidRPr="00703014">
        <w:rPr>
          <w:rFonts w:ascii="Times New Roman" w:hAnsi="Times New Roman" w:cs="Times New Roman"/>
          <w:sz w:val="20"/>
          <w:szCs w:val="20"/>
          <w:lang w:val="ca-ES"/>
        </w:rPr>
        <w:t>-</w:t>
      </w:r>
      <w:r w:rsidRPr="00703014">
        <w:rPr>
          <w:rFonts w:ascii="Times New Roman" w:hAnsi="Times New Roman" w:cs="Times New Roman"/>
          <w:sz w:val="20"/>
          <w:szCs w:val="20"/>
          <w:lang w:val="ca-ES"/>
        </w:rPr>
        <w:tab/>
        <w:t>Representar les dades en una gràfica, amb el temps en l'eix d'abscisses.</w:t>
      </w:r>
    </w:p>
    <w:p w:rsidR="00703014" w:rsidRPr="00703014" w:rsidRDefault="00703014" w:rsidP="00703014">
      <w:pPr>
        <w:pStyle w:val="Sinespaciado"/>
        <w:ind w:left="284" w:hanging="142"/>
        <w:rPr>
          <w:rFonts w:ascii="Times New Roman" w:hAnsi="Times New Roman" w:cs="Times New Roman"/>
          <w:sz w:val="20"/>
          <w:szCs w:val="20"/>
          <w:lang w:val="ca-ES"/>
        </w:rPr>
      </w:pPr>
      <w:r w:rsidRPr="00703014">
        <w:rPr>
          <w:rFonts w:ascii="Times New Roman" w:hAnsi="Times New Roman" w:cs="Times New Roman"/>
          <w:sz w:val="20"/>
          <w:szCs w:val="20"/>
          <w:lang w:val="ca-ES"/>
        </w:rPr>
        <w:t>-</w:t>
      </w:r>
      <w:r w:rsidRPr="00703014">
        <w:rPr>
          <w:rFonts w:ascii="Times New Roman" w:hAnsi="Times New Roman" w:cs="Times New Roman"/>
          <w:sz w:val="20"/>
          <w:szCs w:val="20"/>
          <w:lang w:val="ca-ES"/>
        </w:rPr>
        <w:tab/>
        <w:t>En quines solucions s'observa augment de longitud i en quins disminueix la longitud de les tires de patata?</w:t>
      </w:r>
    </w:p>
    <w:p w:rsidR="00703014" w:rsidRPr="00703014" w:rsidRDefault="00703014" w:rsidP="00703014">
      <w:pPr>
        <w:pStyle w:val="Sinespaciado"/>
        <w:ind w:left="284" w:hanging="142"/>
        <w:rPr>
          <w:rFonts w:ascii="Times New Roman" w:hAnsi="Times New Roman" w:cs="Times New Roman"/>
          <w:sz w:val="20"/>
          <w:szCs w:val="20"/>
          <w:lang w:val="ca-ES"/>
        </w:rPr>
      </w:pPr>
      <w:r w:rsidRPr="00703014">
        <w:rPr>
          <w:rFonts w:ascii="Times New Roman" w:hAnsi="Times New Roman" w:cs="Times New Roman"/>
          <w:sz w:val="20"/>
          <w:szCs w:val="20"/>
          <w:lang w:val="ca-ES"/>
        </w:rPr>
        <w:t>-</w:t>
      </w:r>
      <w:r w:rsidRPr="00703014">
        <w:rPr>
          <w:rFonts w:ascii="Times New Roman" w:hAnsi="Times New Roman" w:cs="Times New Roman"/>
          <w:sz w:val="20"/>
          <w:szCs w:val="20"/>
          <w:lang w:val="ca-ES"/>
        </w:rPr>
        <w:tab/>
        <w:t xml:space="preserve">Hi ha alguna solució en què </w:t>
      </w:r>
      <w:r>
        <w:rPr>
          <w:rFonts w:ascii="Times New Roman" w:hAnsi="Times New Roman" w:cs="Times New Roman"/>
          <w:sz w:val="20"/>
          <w:szCs w:val="20"/>
          <w:lang w:val="ca-ES"/>
        </w:rPr>
        <w:t>en prou feines</w:t>
      </w:r>
      <w:r w:rsidRPr="00703014">
        <w:rPr>
          <w:rFonts w:ascii="Times New Roman" w:hAnsi="Times New Roman" w:cs="Times New Roman"/>
          <w:sz w:val="20"/>
          <w:szCs w:val="20"/>
          <w:lang w:val="ca-ES"/>
        </w:rPr>
        <w:t xml:space="preserve"> hi ha variació de longitud? Si és així, pot tenir relació amb què aquesta sigui la concentració de sals en la patata?</w:t>
      </w:r>
    </w:p>
    <w:p w:rsidR="00703014" w:rsidRPr="00703014" w:rsidRDefault="00703014" w:rsidP="00703014">
      <w:pPr>
        <w:pStyle w:val="Sinespaciado"/>
        <w:ind w:left="284" w:hanging="142"/>
        <w:rPr>
          <w:rFonts w:ascii="Times New Roman" w:hAnsi="Times New Roman" w:cs="Times New Roman"/>
          <w:sz w:val="20"/>
          <w:szCs w:val="20"/>
          <w:lang w:val="ca-ES"/>
        </w:rPr>
      </w:pPr>
      <w:r w:rsidRPr="00703014">
        <w:rPr>
          <w:rFonts w:ascii="Times New Roman" w:hAnsi="Times New Roman" w:cs="Times New Roman"/>
          <w:sz w:val="20"/>
          <w:szCs w:val="20"/>
          <w:lang w:val="ca-ES"/>
        </w:rPr>
        <w:t>-</w:t>
      </w:r>
      <w:r w:rsidRPr="00703014">
        <w:rPr>
          <w:rFonts w:ascii="Times New Roman" w:hAnsi="Times New Roman" w:cs="Times New Roman"/>
          <w:sz w:val="20"/>
          <w:szCs w:val="20"/>
          <w:lang w:val="ca-ES"/>
        </w:rPr>
        <w:tab/>
        <w:t xml:space="preserve">En quin sentit ha anat el flux d'aigua en cadascun dels casos? </w:t>
      </w:r>
    </w:p>
    <w:p w:rsidR="00703014" w:rsidRPr="00703014" w:rsidRDefault="00703014" w:rsidP="00703014">
      <w:pPr>
        <w:pStyle w:val="Sinespaciado"/>
        <w:ind w:left="284" w:hanging="142"/>
        <w:rPr>
          <w:rFonts w:ascii="Times New Roman" w:hAnsi="Times New Roman" w:cs="Times New Roman"/>
          <w:sz w:val="20"/>
          <w:szCs w:val="20"/>
          <w:lang w:val="ca-ES"/>
        </w:rPr>
      </w:pPr>
    </w:p>
    <w:p w:rsidR="00703014" w:rsidRPr="00703014" w:rsidRDefault="00703014" w:rsidP="00703014">
      <w:pPr>
        <w:pStyle w:val="Sinespaciado"/>
        <w:ind w:left="284" w:hanging="142"/>
        <w:rPr>
          <w:rFonts w:ascii="Times New Roman" w:hAnsi="Times New Roman" w:cs="Times New Roman"/>
          <w:sz w:val="20"/>
          <w:szCs w:val="20"/>
          <w:lang w:val="ca-ES"/>
        </w:rPr>
      </w:pPr>
    </w:p>
    <w:p w:rsidR="00703014" w:rsidRPr="00703014" w:rsidRDefault="00703014" w:rsidP="00703014">
      <w:pPr>
        <w:pStyle w:val="Sinespaciado"/>
        <w:ind w:left="284" w:hanging="142"/>
        <w:rPr>
          <w:rFonts w:ascii="Times New Roman" w:hAnsi="Times New Roman" w:cs="Times New Roman"/>
          <w:sz w:val="20"/>
          <w:szCs w:val="20"/>
          <w:u w:val="single"/>
          <w:lang w:val="ca-ES"/>
        </w:rPr>
      </w:pPr>
      <w:r w:rsidRPr="00703014">
        <w:rPr>
          <w:rFonts w:ascii="Times New Roman" w:hAnsi="Times New Roman" w:cs="Times New Roman"/>
          <w:sz w:val="20"/>
          <w:szCs w:val="20"/>
          <w:u w:val="single"/>
          <w:lang w:val="ca-ES"/>
        </w:rPr>
        <w:t>Alguns resultats obtinguts</w:t>
      </w:r>
    </w:p>
    <w:p w:rsidR="00703014" w:rsidRPr="00703014" w:rsidRDefault="00703014" w:rsidP="00703014">
      <w:pPr>
        <w:pStyle w:val="Sinespaciado"/>
        <w:ind w:left="284" w:hanging="142"/>
        <w:rPr>
          <w:rFonts w:ascii="Times New Roman" w:hAnsi="Times New Roman" w:cs="Times New Roman"/>
          <w:sz w:val="20"/>
          <w:szCs w:val="20"/>
          <w:lang w:val="ca-ES"/>
        </w:rPr>
      </w:pPr>
    </w:p>
    <w:p w:rsidR="00703014" w:rsidRDefault="00703014" w:rsidP="00703014">
      <w:pPr>
        <w:pStyle w:val="Sinespaciado"/>
        <w:ind w:left="284" w:hanging="142"/>
        <w:rPr>
          <w:rFonts w:ascii="Times New Roman" w:hAnsi="Times New Roman" w:cs="Times New Roman"/>
          <w:sz w:val="20"/>
          <w:szCs w:val="20"/>
          <w:lang w:val="ca-ES"/>
        </w:rPr>
      </w:pPr>
      <w:r w:rsidRPr="00703014">
        <w:rPr>
          <w:rFonts w:ascii="Times New Roman" w:hAnsi="Times New Roman" w:cs="Times New Roman"/>
          <w:sz w:val="20"/>
          <w:szCs w:val="20"/>
          <w:lang w:val="ca-ES"/>
        </w:rPr>
        <w:t>Exemple de taula de resultats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771"/>
        <w:gridCol w:w="771"/>
        <w:gridCol w:w="772"/>
        <w:gridCol w:w="771"/>
        <w:gridCol w:w="772"/>
        <w:gridCol w:w="771"/>
        <w:gridCol w:w="772"/>
      </w:tblGrid>
      <w:tr w:rsidR="00703014" w:rsidRPr="008B5579" w:rsidTr="00ED5B0F">
        <w:tc>
          <w:tcPr>
            <w:tcW w:w="8388" w:type="dxa"/>
            <w:gridSpan w:val="8"/>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8"/>
                <w:szCs w:val="18"/>
                <w:lang w:val="ca-ES"/>
              </w:rPr>
              <w:t xml:space="preserve">Longitud mitjana de las tires de patata en funció del temps </w:t>
            </w:r>
            <w:r w:rsidR="008B5579" w:rsidRPr="008B5579">
              <w:rPr>
                <w:rFonts w:ascii="Times New Roman" w:hAnsi="Times New Roman"/>
                <w:sz w:val="18"/>
                <w:szCs w:val="18"/>
                <w:lang w:val="ca-ES"/>
              </w:rPr>
              <w:t>transcorregut</w:t>
            </w:r>
          </w:p>
        </w:tc>
      </w:tr>
      <w:tr w:rsidR="00703014" w:rsidRPr="008B5579" w:rsidTr="00ED5B0F">
        <w:tc>
          <w:tcPr>
            <w:tcW w:w="2988" w:type="dxa"/>
            <w:vAlign w:val="center"/>
          </w:tcPr>
          <w:p w:rsidR="00703014" w:rsidRPr="008B5579" w:rsidRDefault="00703014" w:rsidP="00ED5B0F">
            <w:pPr>
              <w:pStyle w:val="Sinespaciado"/>
              <w:spacing w:line="360" w:lineRule="auto"/>
              <w:rPr>
                <w:rFonts w:ascii="Times New Roman" w:hAnsi="Times New Roman"/>
                <w:sz w:val="16"/>
                <w:szCs w:val="16"/>
                <w:lang w:val="ca-ES"/>
              </w:rPr>
            </w:pPr>
            <w:r w:rsidRPr="008B5579">
              <w:rPr>
                <w:rFonts w:ascii="Times New Roman" w:hAnsi="Times New Roman"/>
                <w:sz w:val="16"/>
                <w:szCs w:val="16"/>
                <w:lang w:val="ca-ES"/>
              </w:rPr>
              <w:t>T</w:t>
            </w:r>
            <w:r w:rsidRPr="008B5579">
              <w:rPr>
                <w:rFonts w:ascii="Times New Roman" w:hAnsi="Times New Roman"/>
                <w:sz w:val="16"/>
                <w:szCs w:val="16"/>
                <w:lang w:val="ca-ES"/>
              </w:rPr>
              <w:t>emps</w:t>
            </w:r>
            <w:r w:rsidRPr="008B5579">
              <w:rPr>
                <w:rFonts w:ascii="Times New Roman" w:hAnsi="Times New Roman"/>
                <w:sz w:val="16"/>
                <w:szCs w:val="16"/>
                <w:lang w:val="ca-ES"/>
              </w:rPr>
              <w:t xml:space="preserve"> / h</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0</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2,5</w:t>
            </w:r>
          </w:p>
        </w:tc>
        <w:tc>
          <w:tcPr>
            <w:tcW w:w="772"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4,5</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13</w:t>
            </w:r>
          </w:p>
        </w:tc>
        <w:tc>
          <w:tcPr>
            <w:tcW w:w="772"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20,5</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26,5</w:t>
            </w:r>
          </w:p>
        </w:tc>
        <w:tc>
          <w:tcPr>
            <w:tcW w:w="772"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37</w:t>
            </w:r>
          </w:p>
        </w:tc>
      </w:tr>
      <w:tr w:rsidR="00703014" w:rsidRPr="008B5579" w:rsidTr="00ED5B0F">
        <w:tc>
          <w:tcPr>
            <w:tcW w:w="2988" w:type="dxa"/>
            <w:vAlign w:val="center"/>
          </w:tcPr>
          <w:p w:rsidR="00703014" w:rsidRPr="008B5579" w:rsidRDefault="00703014" w:rsidP="00ED5B0F">
            <w:pPr>
              <w:pStyle w:val="Sinespaciado"/>
              <w:spacing w:line="360" w:lineRule="auto"/>
              <w:rPr>
                <w:rFonts w:ascii="Times New Roman" w:hAnsi="Times New Roman"/>
                <w:sz w:val="16"/>
                <w:szCs w:val="16"/>
                <w:lang w:val="ca-ES"/>
              </w:rPr>
            </w:pPr>
            <w:r w:rsidRPr="008B5579">
              <w:rPr>
                <w:rFonts w:ascii="Times New Roman" w:hAnsi="Times New Roman"/>
                <w:sz w:val="16"/>
                <w:szCs w:val="16"/>
                <w:lang w:val="ca-ES"/>
              </w:rPr>
              <w:t>Longitud en a</w:t>
            </w:r>
            <w:r w:rsidRPr="008B5579">
              <w:rPr>
                <w:rFonts w:ascii="Times New Roman" w:hAnsi="Times New Roman"/>
                <w:sz w:val="16"/>
                <w:szCs w:val="16"/>
                <w:lang w:val="ca-ES"/>
              </w:rPr>
              <w:t>i</w:t>
            </w:r>
            <w:r w:rsidRPr="008B5579">
              <w:rPr>
                <w:rFonts w:ascii="Times New Roman" w:hAnsi="Times New Roman"/>
                <w:sz w:val="16"/>
                <w:szCs w:val="16"/>
                <w:lang w:val="ca-ES"/>
              </w:rPr>
              <w:t>gua / cm</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5,0</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5,3</w:t>
            </w:r>
          </w:p>
        </w:tc>
        <w:tc>
          <w:tcPr>
            <w:tcW w:w="772"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5,5</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5,6</w:t>
            </w:r>
          </w:p>
        </w:tc>
        <w:tc>
          <w:tcPr>
            <w:tcW w:w="772"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5,7</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5,7</w:t>
            </w:r>
          </w:p>
        </w:tc>
        <w:tc>
          <w:tcPr>
            <w:tcW w:w="772"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5,6</w:t>
            </w:r>
          </w:p>
        </w:tc>
      </w:tr>
      <w:tr w:rsidR="00703014" w:rsidRPr="008B5579" w:rsidTr="00ED5B0F">
        <w:tc>
          <w:tcPr>
            <w:tcW w:w="2988" w:type="dxa"/>
            <w:vAlign w:val="center"/>
          </w:tcPr>
          <w:p w:rsidR="00703014" w:rsidRPr="008B5579" w:rsidRDefault="00703014" w:rsidP="00ED5B0F">
            <w:pPr>
              <w:pStyle w:val="Sinespaciado"/>
              <w:spacing w:line="360" w:lineRule="auto"/>
              <w:rPr>
                <w:rFonts w:ascii="Times New Roman" w:hAnsi="Times New Roman"/>
                <w:sz w:val="16"/>
                <w:szCs w:val="16"/>
                <w:lang w:val="ca-ES"/>
              </w:rPr>
            </w:pPr>
            <w:r w:rsidRPr="008B5579">
              <w:rPr>
                <w:rFonts w:ascii="Times New Roman" w:hAnsi="Times New Roman"/>
                <w:sz w:val="16"/>
                <w:szCs w:val="16"/>
                <w:lang w:val="ca-ES"/>
              </w:rPr>
              <w:t>Longitud en solució 1% / cm</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5,0</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5,0</w:t>
            </w:r>
          </w:p>
        </w:tc>
        <w:tc>
          <w:tcPr>
            <w:tcW w:w="772"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5,1</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5,1</w:t>
            </w:r>
          </w:p>
        </w:tc>
        <w:tc>
          <w:tcPr>
            <w:tcW w:w="772"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5,2</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5,1</w:t>
            </w:r>
          </w:p>
        </w:tc>
        <w:tc>
          <w:tcPr>
            <w:tcW w:w="772"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5,1</w:t>
            </w:r>
          </w:p>
        </w:tc>
      </w:tr>
      <w:tr w:rsidR="00703014" w:rsidRPr="008B5579" w:rsidTr="00ED5B0F">
        <w:tc>
          <w:tcPr>
            <w:tcW w:w="2988" w:type="dxa"/>
            <w:vAlign w:val="center"/>
          </w:tcPr>
          <w:p w:rsidR="00703014" w:rsidRPr="008B5579" w:rsidRDefault="00703014" w:rsidP="00ED5B0F">
            <w:pPr>
              <w:pStyle w:val="Sinespaciado"/>
              <w:spacing w:line="360" w:lineRule="auto"/>
              <w:rPr>
                <w:rFonts w:ascii="Times New Roman" w:hAnsi="Times New Roman"/>
                <w:sz w:val="16"/>
                <w:szCs w:val="16"/>
                <w:lang w:val="ca-ES"/>
              </w:rPr>
            </w:pPr>
            <w:r w:rsidRPr="008B5579">
              <w:rPr>
                <w:rFonts w:ascii="Times New Roman" w:hAnsi="Times New Roman"/>
                <w:sz w:val="16"/>
                <w:szCs w:val="16"/>
                <w:lang w:val="ca-ES"/>
              </w:rPr>
              <w:t>Longitud en solució 5% / cm</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5,0</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4,8</w:t>
            </w:r>
          </w:p>
        </w:tc>
        <w:tc>
          <w:tcPr>
            <w:tcW w:w="772"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4,7</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4,6</w:t>
            </w:r>
          </w:p>
        </w:tc>
        <w:tc>
          <w:tcPr>
            <w:tcW w:w="772"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4,6</w:t>
            </w:r>
          </w:p>
        </w:tc>
        <w:tc>
          <w:tcPr>
            <w:tcW w:w="771"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4,5</w:t>
            </w:r>
          </w:p>
        </w:tc>
        <w:tc>
          <w:tcPr>
            <w:tcW w:w="772" w:type="dxa"/>
            <w:vAlign w:val="center"/>
          </w:tcPr>
          <w:p w:rsidR="00703014" w:rsidRPr="008B5579" w:rsidRDefault="00703014" w:rsidP="00ED5B0F">
            <w:pPr>
              <w:pStyle w:val="Sinespaciado"/>
              <w:spacing w:line="360" w:lineRule="auto"/>
              <w:jc w:val="center"/>
              <w:rPr>
                <w:rFonts w:ascii="Times New Roman" w:hAnsi="Times New Roman"/>
                <w:sz w:val="16"/>
                <w:szCs w:val="16"/>
                <w:lang w:val="ca-ES"/>
              </w:rPr>
            </w:pPr>
            <w:r w:rsidRPr="008B5579">
              <w:rPr>
                <w:rFonts w:ascii="Times New Roman" w:hAnsi="Times New Roman"/>
                <w:sz w:val="16"/>
                <w:szCs w:val="16"/>
                <w:lang w:val="ca-ES"/>
              </w:rPr>
              <w:t>4,6</w:t>
            </w:r>
          </w:p>
        </w:tc>
      </w:tr>
    </w:tbl>
    <w:p w:rsidR="009529E2" w:rsidRDefault="009529E2" w:rsidP="009529E2">
      <w:pPr>
        <w:pStyle w:val="Sinespaciado"/>
        <w:ind w:left="284" w:hanging="142"/>
        <w:rPr>
          <w:rFonts w:ascii="Times New Roman" w:hAnsi="Times New Roman" w:cs="Times New Roman"/>
          <w:sz w:val="20"/>
          <w:szCs w:val="20"/>
          <w:lang w:val="ca-ES"/>
        </w:rPr>
      </w:pPr>
    </w:p>
    <w:p w:rsidR="00703014" w:rsidRDefault="00703014" w:rsidP="009529E2">
      <w:pPr>
        <w:pStyle w:val="Sinespaciado"/>
        <w:ind w:left="284" w:hanging="142"/>
        <w:rPr>
          <w:rFonts w:ascii="Times New Roman" w:hAnsi="Times New Roman" w:cs="Times New Roman"/>
          <w:sz w:val="20"/>
          <w:szCs w:val="20"/>
          <w:lang w:val="ca-ES"/>
        </w:rPr>
      </w:pPr>
    </w:p>
    <w:p w:rsidR="00703014" w:rsidRDefault="00703014" w:rsidP="009529E2">
      <w:pPr>
        <w:pStyle w:val="Sinespaciado"/>
        <w:ind w:left="284" w:hanging="142"/>
        <w:rPr>
          <w:rFonts w:ascii="Times New Roman" w:hAnsi="Times New Roman" w:cs="Times New Roman"/>
          <w:sz w:val="20"/>
          <w:szCs w:val="20"/>
          <w:lang w:val="ca-ES"/>
        </w:rPr>
      </w:pPr>
    </w:p>
    <w:p w:rsidR="00703014" w:rsidRDefault="00703014" w:rsidP="009529E2">
      <w:pPr>
        <w:pStyle w:val="Sinespaciado"/>
        <w:ind w:left="284" w:hanging="142"/>
        <w:rPr>
          <w:rFonts w:ascii="Times New Roman" w:hAnsi="Times New Roman" w:cs="Times New Roman"/>
          <w:sz w:val="20"/>
          <w:szCs w:val="20"/>
          <w:lang w:val="ca-ES"/>
        </w:rPr>
      </w:pPr>
    </w:p>
    <w:p w:rsidR="00703014" w:rsidRDefault="00703014" w:rsidP="009529E2">
      <w:pPr>
        <w:pStyle w:val="Sinespaciado"/>
        <w:ind w:left="284" w:hanging="142"/>
        <w:rPr>
          <w:rFonts w:ascii="Times New Roman" w:hAnsi="Times New Roman" w:cs="Times New Roman"/>
          <w:sz w:val="20"/>
          <w:szCs w:val="20"/>
          <w:lang w:val="ca-ES"/>
        </w:rPr>
      </w:pPr>
    </w:p>
    <w:p w:rsidR="00703014" w:rsidRDefault="00703014" w:rsidP="009529E2">
      <w:pPr>
        <w:pStyle w:val="Sinespaciado"/>
        <w:ind w:left="284" w:hanging="142"/>
        <w:rPr>
          <w:rFonts w:ascii="Times New Roman" w:hAnsi="Times New Roman" w:cs="Times New Roman"/>
          <w:sz w:val="20"/>
          <w:szCs w:val="20"/>
          <w:lang w:val="ca-ES"/>
        </w:rPr>
      </w:pPr>
    </w:p>
    <w:p w:rsidR="00703014" w:rsidRDefault="00703014" w:rsidP="009529E2">
      <w:pPr>
        <w:pStyle w:val="Sinespaciado"/>
        <w:ind w:left="284" w:hanging="142"/>
        <w:rPr>
          <w:rFonts w:ascii="Times New Roman" w:hAnsi="Times New Roman" w:cs="Times New Roman"/>
          <w:sz w:val="20"/>
          <w:szCs w:val="20"/>
          <w:lang w:val="ca-ES"/>
        </w:rPr>
      </w:pPr>
    </w:p>
    <w:p w:rsidR="00703014" w:rsidRDefault="00703014" w:rsidP="009529E2">
      <w:pPr>
        <w:pStyle w:val="Sinespaciado"/>
        <w:ind w:left="284" w:hanging="142"/>
        <w:rPr>
          <w:rFonts w:ascii="Times New Roman" w:hAnsi="Times New Roman" w:cs="Times New Roman"/>
          <w:sz w:val="20"/>
          <w:szCs w:val="20"/>
          <w:lang w:val="ca-ES"/>
        </w:rPr>
      </w:pPr>
    </w:p>
    <w:p w:rsidR="00703014" w:rsidRDefault="00703014" w:rsidP="009529E2">
      <w:pPr>
        <w:pStyle w:val="Sinespaciado"/>
        <w:ind w:left="284" w:hanging="142"/>
        <w:rPr>
          <w:rFonts w:ascii="Times New Roman" w:hAnsi="Times New Roman" w:cs="Times New Roman"/>
          <w:sz w:val="20"/>
          <w:szCs w:val="20"/>
          <w:lang w:val="ca-ES"/>
        </w:rPr>
      </w:pPr>
    </w:p>
    <w:p w:rsidR="00703014" w:rsidRDefault="00703014" w:rsidP="009529E2">
      <w:pPr>
        <w:pStyle w:val="Sinespaciado"/>
        <w:ind w:left="284" w:hanging="142"/>
        <w:rPr>
          <w:rFonts w:ascii="Times New Roman" w:hAnsi="Times New Roman" w:cs="Times New Roman"/>
          <w:sz w:val="20"/>
          <w:szCs w:val="20"/>
          <w:lang w:val="ca-ES"/>
        </w:rPr>
      </w:pPr>
    </w:p>
    <w:p w:rsidR="00703014" w:rsidRDefault="00703014" w:rsidP="009529E2">
      <w:pPr>
        <w:pStyle w:val="Sinespaciado"/>
        <w:ind w:left="284" w:hanging="142"/>
        <w:rPr>
          <w:rFonts w:ascii="Times New Roman" w:hAnsi="Times New Roman" w:cs="Times New Roman"/>
          <w:sz w:val="20"/>
          <w:szCs w:val="20"/>
          <w:lang w:val="ca-ES"/>
        </w:rPr>
      </w:pPr>
    </w:p>
    <w:p w:rsidR="00703014" w:rsidRDefault="00610834" w:rsidP="009529E2">
      <w:pPr>
        <w:pStyle w:val="Sinespaciado"/>
        <w:ind w:left="284" w:hanging="142"/>
        <w:rPr>
          <w:rFonts w:ascii="Times New Roman" w:hAnsi="Times New Roman" w:cs="Times New Roman"/>
          <w:sz w:val="20"/>
          <w:szCs w:val="20"/>
          <w:lang w:val="ca-ES"/>
        </w:rPr>
      </w:pPr>
      <w:r>
        <w:rPr>
          <w:noProof/>
        </w:rPr>
        <w:drawing>
          <wp:anchor distT="0" distB="0" distL="114300" distR="114300" simplePos="0" relativeHeight="251661312" behindDoc="0" locked="0" layoutInCell="1" allowOverlap="1" wp14:anchorId="46CCC27D">
            <wp:simplePos x="0" y="0"/>
            <wp:positionH relativeFrom="column">
              <wp:posOffset>248285</wp:posOffset>
            </wp:positionH>
            <wp:positionV relativeFrom="paragraph">
              <wp:posOffset>10160</wp:posOffset>
            </wp:positionV>
            <wp:extent cx="4463415" cy="2294890"/>
            <wp:effectExtent l="0" t="0" r="13335" b="10160"/>
            <wp:wrapSquare wrapText="bothSides"/>
            <wp:docPr id="2" name="Gráfico 2">
              <a:extLst xmlns:a="http://schemas.openxmlformats.org/drawingml/2006/main">
                <a:ext uri="{FF2B5EF4-FFF2-40B4-BE49-F238E27FC236}">
                  <a16:creationId xmlns:a16="http://schemas.microsoft.com/office/drawing/2014/main" id="{2FA24E33-A1D5-474E-9CE7-88B5F38D10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703014" w:rsidRDefault="00703014" w:rsidP="009529E2">
      <w:pPr>
        <w:pStyle w:val="Sinespaciado"/>
        <w:ind w:left="284" w:hanging="142"/>
        <w:rPr>
          <w:rFonts w:ascii="Times New Roman" w:hAnsi="Times New Roman" w:cs="Times New Roman"/>
          <w:sz w:val="20"/>
          <w:szCs w:val="20"/>
          <w:lang w:val="ca-ES"/>
        </w:rPr>
      </w:pPr>
    </w:p>
    <w:p w:rsidR="00703014" w:rsidRDefault="00703014" w:rsidP="009529E2">
      <w:pPr>
        <w:pStyle w:val="Sinespaciado"/>
        <w:ind w:left="284" w:hanging="142"/>
        <w:rPr>
          <w:rFonts w:ascii="Times New Roman" w:hAnsi="Times New Roman" w:cs="Times New Roman"/>
          <w:sz w:val="20"/>
          <w:szCs w:val="20"/>
          <w:lang w:val="ca-ES"/>
        </w:rPr>
      </w:pPr>
    </w:p>
    <w:p w:rsidR="00610834" w:rsidRDefault="00610834" w:rsidP="009529E2">
      <w:pPr>
        <w:pStyle w:val="Sinespaciado"/>
        <w:ind w:left="284" w:hanging="142"/>
        <w:rPr>
          <w:rFonts w:ascii="Times New Roman" w:hAnsi="Times New Roman" w:cs="Times New Roman"/>
          <w:sz w:val="20"/>
          <w:szCs w:val="20"/>
          <w:lang w:val="ca-ES"/>
        </w:rPr>
      </w:pPr>
    </w:p>
    <w:p w:rsidR="00610834" w:rsidRDefault="00610834" w:rsidP="009529E2">
      <w:pPr>
        <w:pStyle w:val="Sinespaciado"/>
        <w:ind w:left="284" w:hanging="142"/>
        <w:rPr>
          <w:rFonts w:ascii="Times New Roman" w:hAnsi="Times New Roman" w:cs="Times New Roman"/>
          <w:sz w:val="20"/>
          <w:szCs w:val="20"/>
          <w:lang w:val="ca-ES"/>
        </w:rPr>
      </w:pPr>
    </w:p>
    <w:p w:rsidR="00610834" w:rsidRDefault="00610834" w:rsidP="009529E2">
      <w:pPr>
        <w:pStyle w:val="Sinespaciado"/>
        <w:ind w:left="284" w:hanging="142"/>
        <w:rPr>
          <w:rFonts w:ascii="Times New Roman" w:hAnsi="Times New Roman" w:cs="Times New Roman"/>
          <w:sz w:val="20"/>
          <w:szCs w:val="20"/>
          <w:lang w:val="ca-ES"/>
        </w:rPr>
      </w:pPr>
    </w:p>
    <w:p w:rsidR="00610834" w:rsidRDefault="00610834" w:rsidP="009529E2">
      <w:pPr>
        <w:pStyle w:val="Sinespaciado"/>
        <w:ind w:left="284" w:hanging="142"/>
        <w:rPr>
          <w:rFonts w:ascii="Times New Roman" w:hAnsi="Times New Roman" w:cs="Times New Roman"/>
          <w:sz w:val="20"/>
          <w:szCs w:val="20"/>
          <w:lang w:val="ca-ES"/>
        </w:rPr>
      </w:pPr>
    </w:p>
    <w:p w:rsidR="00610834" w:rsidRDefault="00610834" w:rsidP="009529E2">
      <w:pPr>
        <w:pStyle w:val="Sinespaciado"/>
        <w:ind w:left="284" w:hanging="142"/>
        <w:rPr>
          <w:rFonts w:ascii="Times New Roman" w:hAnsi="Times New Roman" w:cs="Times New Roman"/>
          <w:sz w:val="20"/>
          <w:szCs w:val="20"/>
          <w:lang w:val="ca-ES"/>
        </w:rPr>
      </w:pPr>
    </w:p>
    <w:p w:rsidR="00610834" w:rsidRDefault="00610834" w:rsidP="009529E2">
      <w:pPr>
        <w:pStyle w:val="Sinespaciado"/>
        <w:ind w:left="284" w:hanging="142"/>
        <w:rPr>
          <w:rFonts w:ascii="Times New Roman" w:hAnsi="Times New Roman" w:cs="Times New Roman"/>
          <w:sz w:val="20"/>
          <w:szCs w:val="20"/>
          <w:lang w:val="ca-ES"/>
        </w:rPr>
      </w:pPr>
    </w:p>
    <w:p w:rsidR="00610834" w:rsidRDefault="00610834" w:rsidP="009529E2">
      <w:pPr>
        <w:pStyle w:val="Sinespaciado"/>
        <w:ind w:left="284" w:hanging="142"/>
        <w:rPr>
          <w:rFonts w:ascii="Times New Roman" w:hAnsi="Times New Roman" w:cs="Times New Roman"/>
          <w:sz w:val="20"/>
          <w:szCs w:val="20"/>
          <w:lang w:val="ca-ES"/>
        </w:rPr>
      </w:pPr>
    </w:p>
    <w:p w:rsidR="00610834" w:rsidRDefault="00610834" w:rsidP="009529E2">
      <w:pPr>
        <w:pStyle w:val="Sinespaciado"/>
        <w:ind w:left="284" w:hanging="142"/>
        <w:rPr>
          <w:rFonts w:ascii="Times New Roman" w:hAnsi="Times New Roman" w:cs="Times New Roman"/>
          <w:sz w:val="20"/>
          <w:szCs w:val="20"/>
          <w:lang w:val="ca-ES"/>
        </w:rPr>
      </w:pPr>
    </w:p>
    <w:p w:rsidR="00610834" w:rsidRDefault="00610834" w:rsidP="009529E2">
      <w:pPr>
        <w:pStyle w:val="Sinespaciado"/>
        <w:ind w:left="284" w:hanging="142"/>
        <w:rPr>
          <w:rFonts w:ascii="Times New Roman" w:hAnsi="Times New Roman" w:cs="Times New Roman"/>
          <w:sz w:val="20"/>
          <w:szCs w:val="20"/>
          <w:lang w:val="ca-ES"/>
        </w:rPr>
      </w:pPr>
    </w:p>
    <w:p w:rsidR="00610834" w:rsidRDefault="00610834" w:rsidP="009529E2">
      <w:pPr>
        <w:pStyle w:val="Sinespaciado"/>
        <w:ind w:left="284" w:hanging="142"/>
        <w:rPr>
          <w:rFonts w:ascii="Times New Roman" w:hAnsi="Times New Roman" w:cs="Times New Roman"/>
          <w:sz w:val="20"/>
          <w:szCs w:val="20"/>
          <w:lang w:val="ca-ES"/>
        </w:rPr>
      </w:pPr>
    </w:p>
    <w:p w:rsidR="00610834" w:rsidRDefault="00610834" w:rsidP="009529E2">
      <w:pPr>
        <w:pStyle w:val="Sinespaciado"/>
        <w:ind w:left="284" w:hanging="142"/>
        <w:rPr>
          <w:rFonts w:ascii="Times New Roman" w:hAnsi="Times New Roman" w:cs="Times New Roman"/>
          <w:sz w:val="20"/>
          <w:szCs w:val="20"/>
          <w:lang w:val="ca-ES"/>
        </w:rPr>
      </w:pPr>
    </w:p>
    <w:p w:rsidR="00610834" w:rsidRDefault="00610834" w:rsidP="009529E2">
      <w:pPr>
        <w:pStyle w:val="Sinespaciado"/>
        <w:ind w:left="284" w:hanging="142"/>
        <w:rPr>
          <w:rFonts w:ascii="Times New Roman" w:hAnsi="Times New Roman" w:cs="Times New Roman"/>
          <w:sz w:val="20"/>
          <w:szCs w:val="20"/>
          <w:lang w:val="ca-ES"/>
        </w:rPr>
      </w:pPr>
    </w:p>
    <w:p w:rsidR="00610834" w:rsidRDefault="00610834" w:rsidP="009529E2">
      <w:pPr>
        <w:pStyle w:val="Sinespaciado"/>
        <w:ind w:left="284" w:hanging="142"/>
        <w:rPr>
          <w:rFonts w:ascii="Times New Roman" w:hAnsi="Times New Roman" w:cs="Times New Roman"/>
          <w:sz w:val="20"/>
          <w:szCs w:val="20"/>
          <w:lang w:val="ca-ES"/>
        </w:rPr>
      </w:pPr>
    </w:p>
    <w:p w:rsidR="00610834" w:rsidRDefault="00610834" w:rsidP="009529E2">
      <w:pPr>
        <w:pStyle w:val="Sinespaciado"/>
        <w:ind w:left="284" w:hanging="142"/>
        <w:rPr>
          <w:rFonts w:ascii="Times New Roman" w:hAnsi="Times New Roman" w:cs="Times New Roman"/>
          <w:sz w:val="20"/>
          <w:szCs w:val="20"/>
          <w:lang w:val="ca-ES"/>
        </w:rPr>
      </w:pPr>
    </w:p>
    <w:p w:rsidR="00610834" w:rsidRDefault="00610834" w:rsidP="009529E2">
      <w:pPr>
        <w:pStyle w:val="Sinespaciado"/>
        <w:ind w:left="284" w:hanging="142"/>
        <w:rPr>
          <w:rFonts w:ascii="Times New Roman" w:hAnsi="Times New Roman" w:cs="Times New Roman"/>
          <w:sz w:val="20"/>
          <w:szCs w:val="20"/>
          <w:lang w:val="ca-ES"/>
        </w:rPr>
      </w:pPr>
    </w:p>
    <w:p w:rsidR="00610834" w:rsidRPr="009E49B9" w:rsidRDefault="00610834" w:rsidP="00610834">
      <w:pPr>
        <w:pStyle w:val="Sinespaciado"/>
        <w:rPr>
          <w:rFonts w:ascii="Times New Roman" w:hAnsi="Times New Roman" w:cs="Times New Roman"/>
          <w:sz w:val="20"/>
          <w:szCs w:val="20"/>
          <w:lang w:val="ca-ES"/>
        </w:rPr>
      </w:pPr>
      <w:r w:rsidRPr="00610834">
        <w:rPr>
          <w:rFonts w:ascii="Times New Roman" w:hAnsi="Times New Roman" w:cs="Times New Roman"/>
          <w:sz w:val="20"/>
          <w:szCs w:val="20"/>
          <w:lang w:val="ca-ES"/>
        </w:rPr>
        <w:t>A la vista de les dades, sembla que la concentració salina de l'1% en massa s'aproxima a la concentració de les cèl·lules de la patata, encara que aquesta ha de ser lleugerament superior a aquesta xifra.</w:t>
      </w:r>
    </w:p>
    <w:sectPr w:rsidR="00610834" w:rsidRPr="009E49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60"/>
    <w:rsid w:val="00263FF0"/>
    <w:rsid w:val="00423863"/>
    <w:rsid w:val="00610834"/>
    <w:rsid w:val="00703014"/>
    <w:rsid w:val="008B5579"/>
    <w:rsid w:val="009529E2"/>
    <w:rsid w:val="009E49B9"/>
    <w:rsid w:val="00EA306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9092BB"/>
  <w15:chartTrackingRefBased/>
  <w15:docId w15:val="{C98DB556-C485-4EC7-AED3-84EB3A15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qFormat/>
    <w:rsid w:val="00EA3060"/>
    <w:pPr>
      <w:keepNext/>
      <w:spacing w:before="240" w:after="60" w:line="276" w:lineRule="auto"/>
      <w:outlineLvl w:val="1"/>
    </w:pPr>
    <w:rPr>
      <w:rFonts w:ascii="Cambria" w:eastAsia="Times New Roman" w:hAnsi="Cambria" w:cs="Times New Roman"/>
      <w:b/>
      <w:bCs/>
      <w:i/>
      <w:iCs/>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A3060"/>
    <w:rPr>
      <w:rFonts w:ascii="Cambria" w:eastAsia="Times New Roman" w:hAnsi="Cambria" w:cs="Times New Roman"/>
      <w:b/>
      <w:bCs/>
      <w:i/>
      <w:iCs/>
      <w:sz w:val="28"/>
      <w:szCs w:val="28"/>
      <w:lang w:eastAsia="en-US"/>
    </w:rPr>
  </w:style>
  <w:style w:type="paragraph" w:styleId="Sinespaciado">
    <w:name w:val="No Spacing"/>
    <w:uiPriority w:val="1"/>
    <w:qFormat/>
    <w:rsid w:val="00423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sep\Documents\Documents\Articles%20escrits\Eureka\Patatas%20y%20huevos%20osm&#243;ticos\longitud%20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Longitud-temps</a:t>
            </a:r>
          </a:p>
        </c:rich>
      </c:tx>
      <c:overlay val="0"/>
    </c:title>
    <c:autoTitleDeleted val="0"/>
    <c:plotArea>
      <c:layout/>
      <c:scatterChart>
        <c:scatterStyle val="smoothMarker"/>
        <c:varyColors val="0"/>
        <c:ser>
          <c:idx val="0"/>
          <c:order val="0"/>
          <c:tx>
            <c:strRef>
              <c:f>Hoja1!$B$1</c:f>
              <c:strCache>
                <c:ptCount val="1"/>
                <c:pt idx="0">
                  <c:v>Longitud aigua destil·lada / cm</c:v>
                </c:pt>
              </c:strCache>
            </c:strRef>
          </c:tx>
          <c:xVal>
            <c:numRef>
              <c:f>Hoja1!$A$2:$A$8</c:f>
              <c:numCache>
                <c:formatCode>General</c:formatCode>
                <c:ptCount val="7"/>
                <c:pt idx="0">
                  <c:v>0</c:v>
                </c:pt>
                <c:pt idx="1">
                  <c:v>2.5</c:v>
                </c:pt>
                <c:pt idx="2">
                  <c:v>4.5</c:v>
                </c:pt>
                <c:pt idx="3">
                  <c:v>13</c:v>
                </c:pt>
                <c:pt idx="4">
                  <c:v>20.5</c:v>
                </c:pt>
                <c:pt idx="5">
                  <c:v>26.5</c:v>
                </c:pt>
                <c:pt idx="6">
                  <c:v>37</c:v>
                </c:pt>
              </c:numCache>
            </c:numRef>
          </c:xVal>
          <c:yVal>
            <c:numRef>
              <c:f>Hoja1!$B$2:$B$8</c:f>
              <c:numCache>
                <c:formatCode>General</c:formatCode>
                <c:ptCount val="7"/>
                <c:pt idx="0" formatCode="0.0">
                  <c:v>5</c:v>
                </c:pt>
                <c:pt idx="1">
                  <c:v>5.3</c:v>
                </c:pt>
                <c:pt idx="2">
                  <c:v>5.5</c:v>
                </c:pt>
                <c:pt idx="3">
                  <c:v>5.6</c:v>
                </c:pt>
                <c:pt idx="4">
                  <c:v>5.7</c:v>
                </c:pt>
                <c:pt idx="5">
                  <c:v>5.7</c:v>
                </c:pt>
                <c:pt idx="6">
                  <c:v>5.6</c:v>
                </c:pt>
              </c:numCache>
            </c:numRef>
          </c:yVal>
          <c:smooth val="1"/>
          <c:extLst>
            <c:ext xmlns:c16="http://schemas.microsoft.com/office/drawing/2014/chart" uri="{C3380CC4-5D6E-409C-BE32-E72D297353CC}">
              <c16:uniqueId val="{00000000-B216-4997-B677-FCFCEC69A450}"/>
            </c:ext>
          </c:extLst>
        </c:ser>
        <c:ser>
          <c:idx val="1"/>
          <c:order val="1"/>
          <c:tx>
            <c:strRef>
              <c:f>Hoja1!$C$1</c:f>
              <c:strCache>
                <c:ptCount val="1"/>
                <c:pt idx="0">
                  <c:v>longitud solució 1% / cm</c:v>
                </c:pt>
              </c:strCache>
            </c:strRef>
          </c:tx>
          <c:xVal>
            <c:numRef>
              <c:f>Hoja1!$A$2:$A$8</c:f>
              <c:numCache>
                <c:formatCode>General</c:formatCode>
                <c:ptCount val="7"/>
                <c:pt idx="0">
                  <c:v>0</c:v>
                </c:pt>
                <c:pt idx="1">
                  <c:v>2.5</c:v>
                </c:pt>
                <c:pt idx="2">
                  <c:v>4.5</c:v>
                </c:pt>
                <c:pt idx="3">
                  <c:v>13</c:v>
                </c:pt>
                <c:pt idx="4">
                  <c:v>20.5</c:v>
                </c:pt>
                <c:pt idx="5">
                  <c:v>26.5</c:v>
                </c:pt>
                <c:pt idx="6">
                  <c:v>37</c:v>
                </c:pt>
              </c:numCache>
            </c:numRef>
          </c:xVal>
          <c:yVal>
            <c:numRef>
              <c:f>Hoja1!$C$2:$C$8</c:f>
              <c:numCache>
                <c:formatCode>0.0</c:formatCode>
                <c:ptCount val="7"/>
                <c:pt idx="0">
                  <c:v>5</c:v>
                </c:pt>
                <c:pt idx="1">
                  <c:v>5</c:v>
                </c:pt>
                <c:pt idx="2" formatCode="General">
                  <c:v>5.0999999999999996</c:v>
                </c:pt>
                <c:pt idx="3" formatCode="General">
                  <c:v>5.0999999999999996</c:v>
                </c:pt>
                <c:pt idx="4" formatCode="General">
                  <c:v>5.2</c:v>
                </c:pt>
                <c:pt idx="5" formatCode="General">
                  <c:v>5.0999999999999996</c:v>
                </c:pt>
                <c:pt idx="6" formatCode="General">
                  <c:v>5.0999999999999996</c:v>
                </c:pt>
              </c:numCache>
            </c:numRef>
          </c:yVal>
          <c:smooth val="1"/>
          <c:extLst>
            <c:ext xmlns:c16="http://schemas.microsoft.com/office/drawing/2014/chart" uri="{C3380CC4-5D6E-409C-BE32-E72D297353CC}">
              <c16:uniqueId val="{00000001-B216-4997-B677-FCFCEC69A450}"/>
            </c:ext>
          </c:extLst>
        </c:ser>
        <c:ser>
          <c:idx val="2"/>
          <c:order val="2"/>
          <c:tx>
            <c:strRef>
              <c:f>Hoja1!$D$1</c:f>
              <c:strCache>
                <c:ptCount val="1"/>
                <c:pt idx="0">
                  <c:v>longitud  solució 5% / cm</c:v>
                </c:pt>
              </c:strCache>
            </c:strRef>
          </c:tx>
          <c:xVal>
            <c:numRef>
              <c:f>Hoja1!$A$2:$A$8</c:f>
              <c:numCache>
                <c:formatCode>General</c:formatCode>
                <c:ptCount val="7"/>
                <c:pt idx="0">
                  <c:v>0</c:v>
                </c:pt>
                <c:pt idx="1">
                  <c:v>2.5</c:v>
                </c:pt>
                <c:pt idx="2">
                  <c:v>4.5</c:v>
                </c:pt>
                <c:pt idx="3">
                  <c:v>13</c:v>
                </c:pt>
                <c:pt idx="4">
                  <c:v>20.5</c:v>
                </c:pt>
                <c:pt idx="5">
                  <c:v>26.5</c:v>
                </c:pt>
                <c:pt idx="6">
                  <c:v>37</c:v>
                </c:pt>
              </c:numCache>
            </c:numRef>
          </c:xVal>
          <c:yVal>
            <c:numRef>
              <c:f>Hoja1!$D$2:$D$8</c:f>
              <c:numCache>
                <c:formatCode>General</c:formatCode>
                <c:ptCount val="7"/>
                <c:pt idx="0" formatCode="0.0">
                  <c:v>5</c:v>
                </c:pt>
                <c:pt idx="1">
                  <c:v>4.8</c:v>
                </c:pt>
                <c:pt idx="2">
                  <c:v>4.7</c:v>
                </c:pt>
                <c:pt idx="3">
                  <c:v>4.5999999999999996</c:v>
                </c:pt>
                <c:pt idx="4">
                  <c:v>4.5999999999999996</c:v>
                </c:pt>
                <c:pt idx="5">
                  <c:v>4.5</c:v>
                </c:pt>
                <c:pt idx="6">
                  <c:v>4.5999999999999996</c:v>
                </c:pt>
              </c:numCache>
            </c:numRef>
          </c:yVal>
          <c:smooth val="1"/>
          <c:extLst>
            <c:ext xmlns:c16="http://schemas.microsoft.com/office/drawing/2014/chart" uri="{C3380CC4-5D6E-409C-BE32-E72D297353CC}">
              <c16:uniqueId val="{00000002-B216-4997-B677-FCFCEC69A450}"/>
            </c:ext>
          </c:extLst>
        </c:ser>
        <c:dLbls>
          <c:showLegendKey val="0"/>
          <c:showVal val="0"/>
          <c:showCatName val="0"/>
          <c:showSerName val="0"/>
          <c:showPercent val="0"/>
          <c:showBubbleSize val="0"/>
        </c:dLbls>
        <c:axId val="413659336"/>
        <c:axId val="1"/>
      </c:scatterChart>
      <c:valAx>
        <c:axId val="413659336"/>
        <c:scaling>
          <c:orientation val="minMax"/>
        </c:scaling>
        <c:delete val="0"/>
        <c:axPos val="b"/>
        <c:title>
          <c:tx>
            <c:rich>
              <a:bodyPr/>
              <a:lstStyle/>
              <a:p>
                <a:pPr>
                  <a:defRPr/>
                </a:pPr>
                <a:r>
                  <a:rPr lang="es-ES"/>
                  <a:t>Temps / hores</a:t>
                </a:r>
              </a:p>
            </c:rich>
          </c:tx>
          <c:overlay val="0"/>
        </c:title>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s-ES"/>
          </a:p>
        </c:txPr>
        <c:crossAx val="1"/>
        <c:crosses val="autoZero"/>
        <c:crossBetween val="midCat"/>
      </c:valAx>
      <c:valAx>
        <c:axId val="1"/>
        <c:scaling>
          <c:orientation val="minMax"/>
        </c:scaling>
        <c:delete val="0"/>
        <c:axPos val="l"/>
        <c:majorGridlines/>
        <c:title>
          <c:tx>
            <c:rich>
              <a:bodyPr/>
              <a:lstStyle/>
              <a:p>
                <a:pPr>
                  <a:defRPr/>
                </a:pPr>
                <a:r>
                  <a:rPr lang="es-ES"/>
                  <a:t>longitud</a:t>
                </a:r>
                <a:r>
                  <a:rPr lang="es-ES" baseline="0"/>
                  <a:t> / cm</a:t>
                </a:r>
                <a:endParaRPr lang="es-ES"/>
              </a:p>
            </c:rich>
          </c:tx>
          <c:overlay val="0"/>
        </c:title>
        <c:numFmt formatCode="0.0" sourceLinked="1"/>
        <c:majorTickMark val="none"/>
        <c:minorTickMark val="none"/>
        <c:tickLblPos val="nextTo"/>
        <c:crossAx val="413659336"/>
        <c:crosses val="autoZero"/>
        <c:crossBetween val="midCat"/>
      </c:valAx>
    </c:plotArea>
    <c:legend>
      <c:legendPos val="r"/>
      <c:layout>
        <c:manualLayout>
          <c:xMode val="edge"/>
          <c:yMode val="edge"/>
          <c:x val="0.63054027794264411"/>
          <c:y val="0.34348556154382887"/>
          <c:w val="0.36945972205735594"/>
          <c:h val="0.4759267962921937"/>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822</Words>
  <Characters>4526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dc:creator>
  <cp:keywords/>
  <dc:description/>
  <cp:lastModifiedBy>Josep</cp:lastModifiedBy>
  <cp:revision>7</cp:revision>
  <dcterms:created xsi:type="dcterms:W3CDTF">2020-04-04T17:11:00Z</dcterms:created>
  <dcterms:modified xsi:type="dcterms:W3CDTF">2020-04-05T09:13:00Z</dcterms:modified>
</cp:coreProperties>
</file>