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B48" w:rsidRPr="00C703D5" w:rsidRDefault="006E7B48" w:rsidP="00C703D5">
      <w:pPr>
        <w:pStyle w:val="Ttulo1"/>
        <w:rPr>
          <w:b/>
          <w:bCs/>
          <w:color w:val="auto"/>
        </w:rPr>
      </w:pPr>
      <w:r w:rsidRPr="00C703D5">
        <w:rPr>
          <w:b/>
          <w:bCs/>
          <w:color w:val="auto"/>
        </w:rPr>
        <w:t>EL SECRETO DE LA TÉCNICA DE MOMIFICACIÓN</w:t>
      </w:r>
    </w:p>
    <w:p w:rsidR="006E7B48" w:rsidRPr="00697C1A" w:rsidRDefault="006E7B48">
      <w:pPr>
        <w:rPr>
          <w:rFonts w:ascii="Times New Roman" w:hAnsi="Times New Roman" w:cs="Times New Roman"/>
          <w:sz w:val="20"/>
          <w:szCs w:val="20"/>
        </w:rPr>
      </w:pPr>
    </w:p>
    <w:p w:rsidR="006E7B48" w:rsidRPr="00697C1A" w:rsidRDefault="006E7B48" w:rsidP="006E7B48">
      <w:pPr>
        <w:rPr>
          <w:rFonts w:ascii="Times New Roman" w:hAnsi="Times New Roman" w:cs="Times New Roman"/>
          <w:sz w:val="20"/>
          <w:szCs w:val="20"/>
        </w:rPr>
      </w:pPr>
      <w:r w:rsidRPr="00697C1A">
        <w:rPr>
          <w:rFonts w:ascii="Times New Roman" w:hAnsi="Times New Roman" w:cs="Times New Roman"/>
          <w:sz w:val="20"/>
          <w:szCs w:val="20"/>
        </w:rPr>
        <w:t xml:space="preserve">Los antiguos egipcios practicaban la momificación desecando la piel con un mineral triturado denominado </w:t>
      </w:r>
      <w:r w:rsidR="00593DF4" w:rsidRPr="00697C1A">
        <w:rPr>
          <w:rFonts w:ascii="Times New Roman" w:hAnsi="Times New Roman" w:cs="Times New Roman"/>
          <w:b/>
          <w:bCs/>
          <w:sz w:val="20"/>
          <w:szCs w:val="20"/>
        </w:rPr>
        <w:t xml:space="preserve">natrón </w:t>
      </w:r>
      <w:r w:rsidR="00593DF4" w:rsidRPr="00697C1A">
        <w:rPr>
          <w:rFonts w:ascii="Times New Roman" w:hAnsi="Times New Roman" w:cs="Times New Roman"/>
          <w:sz w:val="20"/>
          <w:szCs w:val="20"/>
        </w:rPr>
        <w:t>que</w:t>
      </w:r>
      <w:r w:rsidRPr="00697C1A">
        <w:rPr>
          <w:rFonts w:ascii="Times New Roman" w:hAnsi="Times New Roman" w:cs="Times New Roman"/>
          <w:sz w:val="20"/>
          <w:szCs w:val="20"/>
        </w:rPr>
        <w:t xml:space="preserve"> se extrae de zonas de secano no lejos del Cairo</w:t>
      </w:r>
    </w:p>
    <w:p w:rsidR="008A32AC" w:rsidRPr="00697C1A" w:rsidRDefault="008A32AC" w:rsidP="008A32AC">
      <w:pPr>
        <w:rPr>
          <w:rFonts w:ascii="Times New Roman" w:hAnsi="Times New Roman" w:cs="Times New Roman"/>
          <w:sz w:val="20"/>
          <w:szCs w:val="20"/>
        </w:rPr>
      </w:pPr>
      <w:r w:rsidRPr="00697C1A">
        <w:rPr>
          <w:rFonts w:ascii="Times New Roman" w:hAnsi="Times New Roman" w:cs="Times New Roman"/>
          <w:sz w:val="20"/>
          <w:szCs w:val="20"/>
        </w:rPr>
        <w:t xml:space="preserve">En una de las etapas del </w:t>
      </w:r>
      <w:r w:rsidR="00593DF4" w:rsidRPr="00697C1A">
        <w:rPr>
          <w:rFonts w:ascii="Times New Roman" w:hAnsi="Times New Roman" w:cs="Times New Roman"/>
          <w:sz w:val="20"/>
          <w:szCs w:val="20"/>
        </w:rPr>
        <w:t>proceso,</w:t>
      </w:r>
      <w:r w:rsidRPr="00697C1A">
        <w:rPr>
          <w:rFonts w:ascii="Times New Roman" w:hAnsi="Times New Roman" w:cs="Times New Roman"/>
          <w:sz w:val="20"/>
          <w:szCs w:val="20"/>
        </w:rPr>
        <w:t xml:space="preserve"> el cuerpo se </w:t>
      </w:r>
      <w:r w:rsidR="00593DF4" w:rsidRPr="00697C1A">
        <w:rPr>
          <w:rFonts w:ascii="Times New Roman" w:hAnsi="Times New Roman" w:cs="Times New Roman"/>
          <w:sz w:val="20"/>
          <w:szCs w:val="20"/>
        </w:rPr>
        <w:t>trataba con</w:t>
      </w:r>
      <w:r w:rsidRPr="00697C1A">
        <w:rPr>
          <w:rFonts w:ascii="Times New Roman" w:hAnsi="Times New Roman" w:cs="Times New Roman"/>
          <w:sz w:val="20"/>
          <w:szCs w:val="20"/>
        </w:rPr>
        <w:t xml:space="preserve"> natrón. Los embalsamadores llenaban el interior del tronco del cadáver de telas con sal de natrón y sustancias aromáticas. El proceso de desecación se ve favorecido por el clima muy seco de Egipto. El cuerpo es también expuesto al sol. Este tratamiento tiene una duración de unos 70 días.</w:t>
      </w:r>
    </w:p>
    <w:p w:rsidR="00C703D5" w:rsidRPr="00697C1A" w:rsidRDefault="006E7B48" w:rsidP="00C703D5">
      <w:pPr>
        <w:rPr>
          <w:rFonts w:ascii="Times New Roman" w:hAnsi="Times New Roman" w:cs="Times New Roman"/>
          <w:sz w:val="20"/>
          <w:szCs w:val="20"/>
        </w:rPr>
      </w:pPr>
      <w:r w:rsidRPr="00697C1A">
        <w:rPr>
          <w:rFonts w:ascii="Times New Roman" w:hAnsi="Times New Roman" w:cs="Times New Roman"/>
          <w:sz w:val="20"/>
          <w:szCs w:val="20"/>
        </w:rPr>
        <w:t xml:space="preserve">La composición de </w:t>
      </w:r>
      <w:r w:rsidR="00593DF4" w:rsidRPr="00697C1A">
        <w:rPr>
          <w:rFonts w:ascii="Times New Roman" w:hAnsi="Times New Roman" w:cs="Times New Roman"/>
          <w:sz w:val="20"/>
          <w:szCs w:val="20"/>
        </w:rPr>
        <w:t>este mineral</w:t>
      </w:r>
      <w:r w:rsidRPr="00697C1A">
        <w:rPr>
          <w:rFonts w:ascii="Times New Roman" w:hAnsi="Times New Roman" w:cs="Times New Roman"/>
          <w:sz w:val="20"/>
          <w:szCs w:val="20"/>
        </w:rPr>
        <w:t xml:space="preserve"> es: un 80% de carbonato de sodio decahidratado (Na</w:t>
      </w:r>
      <w:r w:rsidRPr="00697C1A">
        <w:rPr>
          <w:rFonts w:ascii="Times New Roman" w:hAnsi="Times New Roman" w:cs="Times New Roman"/>
          <w:sz w:val="20"/>
          <w:szCs w:val="20"/>
          <w:vertAlign w:val="subscript"/>
        </w:rPr>
        <w:t>2</w:t>
      </w:r>
      <w:r w:rsidRPr="00697C1A">
        <w:rPr>
          <w:rFonts w:ascii="Times New Roman" w:hAnsi="Times New Roman" w:cs="Times New Roman"/>
          <w:sz w:val="20"/>
          <w:szCs w:val="20"/>
        </w:rPr>
        <w:t>CO</w:t>
      </w:r>
      <w:r w:rsidRPr="00697C1A">
        <w:rPr>
          <w:rFonts w:ascii="Times New Roman" w:hAnsi="Times New Roman" w:cs="Times New Roman"/>
          <w:sz w:val="20"/>
          <w:szCs w:val="20"/>
          <w:vertAlign w:val="subscript"/>
        </w:rPr>
        <w:t>3</w:t>
      </w:r>
      <w:r w:rsidRPr="00697C1A">
        <w:rPr>
          <w:rFonts w:ascii="Times New Roman" w:hAnsi="Times New Roman" w:cs="Times New Roman"/>
          <w:sz w:val="20"/>
          <w:szCs w:val="20"/>
        </w:rPr>
        <w:t>·10 H₂O), y un 17% de hidrogen</w:t>
      </w:r>
      <w:r w:rsidR="008A32AC" w:rsidRPr="00697C1A">
        <w:rPr>
          <w:rFonts w:ascii="Times New Roman" w:hAnsi="Times New Roman" w:cs="Times New Roman"/>
          <w:sz w:val="20"/>
          <w:szCs w:val="20"/>
        </w:rPr>
        <w:t>o</w:t>
      </w:r>
      <w:r w:rsidRPr="00697C1A">
        <w:rPr>
          <w:rFonts w:ascii="Times New Roman" w:hAnsi="Times New Roman" w:cs="Times New Roman"/>
          <w:sz w:val="20"/>
          <w:szCs w:val="20"/>
        </w:rPr>
        <w:t>carbonato de sodio (“bicarbonato”) (NaHCO</w:t>
      </w:r>
      <w:r w:rsidRPr="00697C1A">
        <w:rPr>
          <w:rFonts w:ascii="Times New Roman" w:hAnsi="Times New Roman" w:cs="Times New Roman"/>
          <w:sz w:val="20"/>
          <w:szCs w:val="20"/>
          <w:vertAlign w:val="subscript"/>
        </w:rPr>
        <w:t>3</w:t>
      </w:r>
      <w:r w:rsidRPr="00697C1A">
        <w:rPr>
          <w:rFonts w:ascii="Times New Roman" w:hAnsi="Times New Roman" w:cs="Times New Roman"/>
          <w:sz w:val="20"/>
          <w:szCs w:val="20"/>
        </w:rPr>
        <w:t>), con pequeños porcentajes de cloruro de sodio y sulfato de sodio</w:t>
      </w:r>
      <w:r w:rsidR="00C703D5">
        <w:rPr>
          <w:rFonts w:ascii="Times New Roman" w:hAnsi="Times New Roman" w:cs="Times New Roman"/>
          <w:sz w:val="20"/>
          <w:szCs w:val="20"/>
        </w:rPr>
        <w:t xml:space="preserve">.     </w:t>
      </w:r>
      <w:hyperlink r:id="rId4" w:history="1">
        <w:r w:rsidR="00C703D5" w:rsidRPr="000E7F5E">
          <w:rPr>
            <w:rStyle w:val="Hipervnculo"/>
            <w:rFonts w:ascii="Times New Roman" w:hAnsi="Times New Roman" w:cs="Times New Roman"/>
            <w:sz w:val="20"/>
            <w:szCs w:val="20"/>
          </w:rPr>
          <w:t>https://ceramica.fandom.com/wiki/Natr%C3%B3n</w:t>
        </w:r>
      </w:hyperlink>
    </w:p>
    <w:p w:rsidR="006E7B48" w:rsidRPr="00697C1A" w:rsidRDefault="006E7B48" w:rsidP="006E7B48">
      <w:pPr>
        <w:rPr>
          <w:rFonts w:ascii="Times New Roman" w:hAnsi="Times New Roman" w:cs="Times New Roman"/>
          <w:sz w:val="20"/>
          <w:szCs w:val="20"/>
        </w:rPr>
      </w:pPr>
    </w:p>
    <w:p w:rsidR="006E7B48" w:rsidRPr="00697C1A" w:rsidRDefault="006E7B48" w:rsidP="006E7B48">
      <w:pPr>
        <w:rPr>
          <w:rFonts w:ascii="Times New Roman" w:hAnsi="Times New Roman" w:cs="Times New Roman"/>
          <w:sz w:val="20"/>
          <w:szCs w:val="20"/>
        </w:rPr>
      </w:pPr>
      <w:r w:rsidRPr="00697C1A">
        <w:rPr>
          <w:rFonts w:ascii="Times New Roman" w:hAnsi="Times New Roman" w:cs="Times New Roman"/>
          <w:sz w:val="20"/>
          <w:szCs w:val="20"/>
        </w:rPr>
        <w:t>El natr</w:t>
      </w:r>
      <w:r w:rsidR="008A32AC" w:rsidRPr="00697C1A">
        <w:rPr>
          <w:rFonts w:ascii="Times New Roman" w:hAnsi="Times New Roman" w:cs="Times New Roman"/>
          <w:sz w:val="20"/>
          <w:szCs w:val="20"/>
        </w:rPr>
        <w:t>ó</w:t>
      </w:r>
      <w:r w:rsidRPr="00697C1A">
        <w:rPr>
          <w:rFonts w:ascii="Times New Roman" w:hAnsi="Times New Roman" w:cs="Times New Roman"/>
          <w:sz w:val="20"/>
          <w:szCs w:val="20"/>
        </w:rPr>
        <w:t>n, deshidrata por ósmosis y hace que el pH aumente, evitando la proliferación de bacterias que causan la putrefacción.</w:t>
      </w:r>
    </w:p>
    <w:p w:rsidR="006E7B48" w:rsidRPr="00697C1A" w:rsidRDefault="006E7B48" w:rsidP="006E7B48">
      <w:pPr>
        <w:rPr>
          <w:rFonts w:ascii="Times New Roman" w:hAnsi="Times New Roman" w:cs="Times New Roman"/>
          <w:sz w:val="20"/>
          <w:szCs w:val="20"/>
        </w:rPr>
      </w:pPr>
      <w:r w:rsidRPr="00697C1A">
        <w:rPr>
          <w:rFonts w:ascii="Times New Roman" w:hAnsi="Times New Roman" w:cs="Times New Roman"/>
          <w:sz w:val="20"/>
          <w:szCs w:val="20"/>
        </w:rPr>
        <w:t>Podemos simular el proceso, con productos caseros que tenemos a la cocina.</w:t>
      </w:r>
    </w:p>
    <w:p w:rsidR="006E7B48" w:rsidRPr="00697C1A" w:rsidRDefault="006E7B48" w:rsidP="00697C1A">
      <w:pPr>
        <w:pStyle w:val="Sinespaciado"/>
        <w:rPr>
          <w:rFonts w:ascii="Times New Roman" w:hAnsi="Times New Roman" w:cs="Times New Roman"/>
          <w:sz w:val="20"/>
          <w:szCs w:val="20"/>
          <w:u w:val="single"/>
        </w:rPr>
      </w:pPr>
      <w:r w:rsidRPr="00697C1A">
        <w:rPr>
          <w:rFonts w:ascii="Times New Roman" w:hAnsi="Times New Roman" w:cs="Times New Roman"/>
          <w:sz w:val="20"/>
          <w:szCs w:val="20"/>
          <w:u w:val="single"/>
        </w:rPr>
        <w:t>Material:</w:t>
      </w:r>
    </w:p>
    <w:p w:rsidR="006E7B48" w:rsidRPr="00697C1A" w:rsidRDefault="006E7B48" w:rsidP="00697C1A">
      <w:pPr>
        <w:pStyle w:val="Sinespaciado"/>
        <w:rPr>
          <w:rFonts w:ascii="Times New Roman" w:hAnsi="Times New Roman" w:cs="Times New Roman"/>
          <w:sz w:val="20"/>
          <w:szCs w:val="20"/>
        </w:rPr>
      </w:pPr>
      <w:r w:rsidRPr="00697C1A">
        <w:rPr>
          <w:rFonts w:ascii="Times New Roman" w:hAnsi="Times New Roman" w:cs="Times New Roman"/>
          <w:sz w:val="20"/>
          <w:szCs w:val="20"/>
        </w:rPr>
        <w:t>Una manzana</w:t>
      </w:r>
    </w:p>
    <w:p w:rsidR="006E7B48" w:rsidRPr="00697C1A" w:rsidRDefault="006E7B48" w:rsidP="00697C1A">
      <w:pPr>
        <w:pStyle w:val="Sinespaciado"/>
        <w:rPr>
          <w:rFonts w:ascii="Times New Roman" w:hAnsi="Times New Roman" w:cs="Times New Roman"/>
          <w:sz w:val="20"/>
          <w:szCs w:val="20"/>
        </w:rPr>
      </w:pPr>
      <w:r w:rsidRPr="00697C1A">
        <w:rPr>
          <w:rFonts w:ascii="Times New Roman" w:hAnsi="Times New Roman" w:cs="Times New Roman"/>
          <w:sz w:val="20"/>
          <w:szCs w:val="20"/>
        </w:rPr>
        <w:t>“Bicarbonato de sodio”</w:t>
      </w:r>
    </w:p>
    <w:p w:rsidR="006E7B48" w:rsidRPr="00697C1A" w:rsidRDefault="006E7B48" w:rsidP="00697C1A">
      <w:pPr>
        <w:pStyle w:val="Sinespaciado"/>
        <w:rPr>
          <w:rFonts w:ascii="Times New Roman" w:hAnsi="Times New Roman" w:cs="Times New Roman"/>
          <w:sz w:val="20"/>
          <w:szCs w:val="20"/>
        </w:rPr>
      </w:pPr>
      <w:r w:rsidRPr="00697C1A">
        <w:rPr>
          <w:rFonts w:ascii="Times New Roman" w:hAnsi="Times New Roman" w:cs="Times New Roman"/>
          <w:sz w:val="20"/>
          <w:szCs w:val="20"/>
        </w:rPr>
        <w:t xml:space="preserve">Levadura </w:t>
      </w:r>
      <w:r w:rsidR="00593DF4" w:rsidRPr="00697C1A">
        <w:rPr>
          <w:rFonts w:ascii="Times New Roman" w:hAnsi="Times New Roman" w:cs="Times New Roman"/>
          <w:sz w:val="20"/>
          <w:szCs w:val="20"/>
        </w:rPr>
        <w:t>química (</w:t>
      </w:r>
      <w:r w:rsidRPr="00697C1A">
        <w:rPr>
          <w:rFonts w:ascii="Times New Roman" w:hAnsi="Times New Roman" w:cs="Times New Roman"/>
          <w:sz w:val="20"/>
          <w:szCs w:val="20"/>
        </w:rPr>
        <w:t>se vende en sobres</w:t>
      </w:r>
      <w:r w:rsidR="008A32AC" w:rsidRPr="00697C1A">
        <w:rPr>
          <w:rFonts w:ascii="Times New Roman" w:hAnsi="Times New Roman" w:cs="Times New Roman"/>
          <w:sz w:val="20"/>
          <w:szCs w:val="20"/>
        </w:rPr>
        <w:t>, sirve cualquier marca)</w:t>
      </w:r>
    </w:p>
    <w:p w:rsidR="006E7B48" w:rsidRPr="00697C1A" w:rsidRDefault="006E7B48" w:rsidP="00697C1A">
      <w:pPr>
        <w:pStyle w:val="Sinespaciado"/>
        <w:rPr>
          <w:rFonts w:ascii="Times New Roman" w:hAnsi="Times New Roman" w:cs="Times New Roman"/>
          <w:sz w:val="20"/>
          <w:szCs w:val="20"/>
        </w:rPr>
      </w:pPr>
    </w:p>
    <w:p w:rsidR="006E7B48" w:rsidRPr="00697C1A" w:rsidRDefault="00593DF4" w:rsidP="00697C1A">
      <w:pPr>
        <w:pStyle w:val="Sinespaciado"/>
        <w:rPr>
          <w:rFonts w:ascii="Times New Roman" w:hAnsi="Times New Roman" w:cs="Times New Roman"/>
          <w:sz w:val="20"/>
          <w:szCs w:val="20"/>
          <w:u w:val="single"/>
        </w:rPr>
      </w:pPr>
      <w:r w:rsidRPr="00697C1A">
        <w:rPr>
          <w:rFonts w:ascii="Times New Roman" w:hAnsi="Times New Roman" w:cs="Times New Roman"/>
          <w:sz w:val="20"/>
          <w:szCs w:val="20"/>
          <w:u w:val="single"/>
        </w:rPr>
        <w:t>Procedimiento</w:t>
      </w:r>
    </w:p>
    <w:p w:rsidR="006E7B48" w:rsidRPr="00697C1A" w:rsidRDefault="006E7B48" w:rsidP="00697C1A">
      <w:pPr>
        <w:pStyle w:val="Sinespaciado"/>
        <w:rPr>
          <w:rFonts w:ascii="Times New Roman" w:hAnsi="Times New Roman" w:cs="Times New Roman"/>
          <w:sz w:val="20"/>
          <w:szCs w:val="20"/>
        </w:rPr>
      </w:pPr>
      <w:r w:rsidRPr="00697C1A">
        <w:rPr>
          <w:rFonts w:ascii="Times New Roman" w:hAnsi="Times New Roman" w:cs="Times New Roman"/>
          <w:sz w:val="20"/>
          <w:szCs w:val="20"/>
        </w:rPr>
        <w:t>Cortar la manzana en lonchas finas</w:t>
      </w:r>
    </w:p>
    <w:p w:rsidR="006E7B48" w:rsidRPr="00697C1A" w:rsidRDefault="006E7B48" w:rsidP="00697C1A">
      <w:pPr>
        <w:pStyle w:val="Sinespaciado"/>
        <w:rPr>
          <w:rFonts w:ascii="Times New Roman" w:hAnsi="Times New Roman" w:cs="Times New Roman"/>
          <w:sz w:val="20"/>
          <w:szCs w:val="20"/>
        </w:rPr>
      </w:pPr>
      <w:r w:rsidRPr="00697C1A">
        <w:rPr>
          <w:rFonts w:ascii="Times New Roman" w:hAnsi="Times New Roman" w:cs="Times New Roman"/>
          <w:sz w:val="20"/>
          <w:szCs w:val="20"/>
        </w:rPr>
        <w:t>Cubrir algunas lonchas con el bicarbonato, otros con la levadura química y dejar algunas sin cubrir como   control</w:t>
      </w:r>
    </w:p>
    <w:p w:rsidR="006E7B48" w:rsidRPr="00697C1A" w:rsidRDefault="006E7B48" w:rsidP="00697C1A">
      <w:pPr>
        <w:pStyle w:val="Sinespaciado"/>
        <w:rPr>
          <w:rFonts w:ascii="Times New Roman" w:hAnsi="Times New Roman" w:cs="Times New Roman"/>
          <w:sz w:val="20"/>
          <w:szCs w:val="20"/>
        </w:rPr>
      </w:pPr>
      <w:r w:rsidRPr="00697C1A">
        <w:rPr>
          <w:rFonts w:ascii="Times New Roman" w:hAnsi="Times New Roman" w:cs="Times New Roman"/>
          <w:sz w:val="20"/>
          <w:szCs w:val="20"/>
        </w:rPr>
        <w:t>Esperar unos días y observar el estado de las lonchas</w:t>
      </w:r>
    </w:p>
    <w:p w:rsidR="006E7B48" w:rsidRPr="00697C1A" w:rsidRDefault="006E7B48" w:rsidP="00697C1A">
      <w:pPr>
        <w:pStyle w:val="Sinespaciado"/>
        <w:rPr>
          <w:rFonts w:ascii="Times New Roman" w:hAnsi="Times New Roman" w:cs="Times New Roman"/>
          <w:sz w:val="20"/>
          <w:szCs w:val="20"/>
        </w:rPr>
      </w:pPr>
    </w:p>
    <w:p w:rsidR="006E7B48" w:rsidRPr="00697C1A" w:rsidRDefault="006E7B48" w:rsidP="008A32AC">
      <w:pPr>
        <w:pStyle w:val="Sinespaciado"/>
        <w:rPr>
          <w:rFonts w:ascii="Times New Roman" w:hAnsi="Times New Roman" w:cs="Times New Roman"/>
          <w:sz w:val="20"/>
          <w:szCs w:val="20"/>
        </w:rPr>
      </w:pPr>
    </w:p>
    <w:p w:rsidR="006E7B48" w:rsidRPr="00697C1A" w:rsidRDefault="006E7B48" w:rsidP="006E7B48">
      <w:pPr>
        <w:pStyle w:val="Sinespaciado"/>
        <w:rPr>
          <w:rFonts w:ascii="Times New Roman" w:hAnsi="Times New Roman" w:cs="Times New Roman"/>
          <w:sz w:val="20"/>
          <w:szCs w:val="20"/>
          <w:u w:val="single"/>
        </w:rPr>
      </w:pPr>
      <w:r w:rsidRPr="00697C1A">
        <w:rPr>
          <w:rFonts w:ascii="Times New Roman" w:hAnsi="Times New Roman" w:cs="Times New Roman"/>
          <w:sz w:val="20"/>
          <w:szCs w:val="20"/>
          <w:u w:val="single"/>
        </w:rPr>
        <w:t>Resultados obtenidos</w:t>
      </w:r>
    </w:p>
    <w:p w:rsidR="006E7B48" w:rsidRPr="00697C1A" w:rsidRDefault="006E7B48" w:rsidP="006E7B48">
      <w:pPr>
        <w:pStyle w:val="Sinespaciado"/>
        <w:rPr>
          <w:rFonts w:ascii="Times New Roman" w:hAnsi="Times New Roman" w:cs="Times New Roman"/>
          <w:sz w:val="20"/>
          <w:szCs w:val="20"/>
        </w:rPr>
      </w:pPr>
      <w:r w:rsidRPr="00697C1A">
        <w:rPr>
          <w:rFonts w:ascii="Times New Roman" w:hAnsi="Times New Roman" w:cs="Times New Roman"/>
          <w:sz w:val="20"/>
          <w:szCs w:val="20"/>
        </w:rPr>
        <w:t xml:space="preserve">En las lonchas de </w:t>
      </w:r>
      <w:r w:rsidR="00593DF4" w:rsidRPr="00697C1A">
        <w:rPr>
          <w:rFonts w:ascii="Times New Roman" w:hAnsi="Times New Roman" w:cs="Times New Roman"/>
          <w:sz w:val="20"/>
          <w:szCs w:val="20"/>
        </w:rPr>
        <w:t>control crecen</w:t>
      </w:r>
      <w:r w:rsidRPr="00697C1A">
        <w:rPr>
          <w:rFonts w:ascii="Times New Roman" w:hAnsi="Times New Roman" w:cs="Times New Roman"/>
          <w:sz w:val="20"/>
          <w:szCs w:val="20"/>
        </w:rPr>
        <w:t xml:space="preserve"> hongos. Las lonchas cubiertas con el </w:t>
      </w:r>
      <w:r w:rsidR="00593DF4" w:rsidRPr="00697C1A">
        <w:rPr>
          <w:rFonts w:ascii="Times New Roman" w:hAnsi="Times New Roman" w:cs="Times New Roman"/>
          <w:sz w:val="20"/>
          <w:szCs w:val="20"/>
        </w:rPr>
        <w:t>bicarbonato y</w:t>
      </w:r>
      <w:r w:rsidRPr="00697C1A">
        <w:rPr>
          <w:rFonts w:ascii="Times New Roman" w:hAnsi="Times New Roman" w:cs="Times New Roman"/>
          <w:sz w:val="20"/>
          <w:szCs w:val="20"/>
        </w:rPr>
        <w:t xml:space="preserve"> con la levadura química están bastante </w:t>
      </w:r>
      <w:r w:rsidR="00593DF4" w:rsidRPr="00697C1A">
        <w:rPr>
          <w:rFonts w:ascii="Times New Roman" w:hAnsi="Times New Roman" w:cs="Times New Roman"/>
          <w:sz w:val="20"/>
          <w:szCs w:val="20"/>
        </w:rPr>
        <w:t>bien conservadas</w:t>
      </w:r>
      <w:r w:rsidRPr="00697C1A">
        <w:rPr>
          <w:rFonts w:ascii="Times New Roman" w:hAnsi="Times New Roman" w:cs="Times New Roman"/>
          <w:sz w:val="20"/>
          <w:szCs w:val="20"/>
        </w:rPr>
        <w:t>, aunque un poco arrugadas</w:t>
      </w:r>
      <w:r w:rsidR="008A32AC" w:rsidRPr="00697C1A">
        <w:rPr>
          <w:rFonts w:ascii="Times New Roman" w:hAnsi="Times New Roman" w:cs="Times New Roman"/>
          <w:sz w:val="20"/>
          <w:szCs w:val="20"/>
        </w:rPr>
        <w:t>, ya que se produce deshidratación</w:t>
      </w:r>
      <w:r w:rsidRPr="00697C1A">
        <w:rPr>
          <w:rFonts w:ascii="Times New Roman" w:hAnsi="Times New Roman" w:cs="Times New Roman"/>
          <w:sz w:val="20"/>
          <w:szCs w:val="20"/>
        </w:rPr>
        <w:t>.</w:t>
      </w:r>
    </w:p>
    <w:p w:rsidR="008A32AC" w:rsidRDefault="008A32AC" w:rsidP="006E7B48">
      <w:pPr>
        <w:pStyle w:val="Sinespaciado"/>
        <w:rPr>
          <w:rFonts w:ascii="Times New Roman" w:hAnsi="Times New Roman" w:cs="Times New Roman"/>
          <w:sz w:val="20"/>
          <w:szCs w:val="20"/>
        </w:rPr>
      </w:pPr>
    </w:p>
    <w:p w:rsidR="00697C1A" w:rsidRDefault="00C60728" w:rsidP="006E7B48">
      <w:pPr>
        <w:pStyle w:val="Sinespaciado"/>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3527030</wp:posOffset>
            </wp:positionH>
            <wp:positionV relativeFrom="paragraph">
              <wp:posOffset>53975</wp:posOffset>
            </wp:positionV>
            <wp:extent cx="1888932" cy="1080407"/>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8932" cy="10804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C1A" w:rsidRDefault="00697C1A" w:rsidP="006E7B48">
      <w:pPr>
        <w:pStyle w:val="Sinespaciado"/>
        <w:rPr>
          <w:rFonts w:ascii="Times New Roman" w:hAnsi="Times New Roman" w:cs="Times New Roman"/>
          <w:sz w:val="20"/>
          <w:szCs w:val="20"/>
        </w:rPr>
      </w:pPr>
      <w:r>
        <w:rPr>
          <w:noProof/>
        </w:rPr>
        <w:drawing>
          <wp:anchor distT="0" distB="0" distL="114300" distR="114300" simplePos="0" relativeHeight="251659264" behindDoc="0" locked="0" layoutInCell="1" allowOverlap="1" wp14:anchorId="029AC490">
            <wp:simplePos x="0" y="0"/>
            <wp:positionH relativeFrom="column">
              <wp:posOffset>35560</wp:posOffset>
            </wp:positionH>
            <wp:positionV relativeFrom="paragraph">
              <wp:posOffset>57150</wp:posOffset>
            </wp:positionV>
            <wp:extent cx="1961515" cy="81915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61515" cy="819150"/>
                    </a:xfrm>
                    <a:prstGeom prst="rect">
                      <a:avLst/>
                    </a:prstGeom>
                  </pic:spPr>
                </pic:pic>
              </a:graphicData>
            </a:graphic>
            <wp14:sizeRelH relativeFrom="margin">
              <wp14:pctWidth>0</wp14:pctWidth>
            </wp14:sizeRelH>
            <wp14:sizeRelV relativeFrom="margin">
              <wp14:pctHeight>0</wp14:pctHeight>
            </wp14:sizeRelV>
          </wp:anchor>
        </w:drawing>
      </w:r>
    </w:p>
    <w:p w:rsidR="00697C1A" w:rsidRDefault="00697C1A" w:rsidP="006E7B48">
      <w:pPr>
        <w:pStyle w:val="Sinespaciado"/>
        <w:rPr>
          <w:rFonts w:ascii="Times New Roman" w:hAnsi="Times New Roman" w:cs="Times New Roman"/>
          <w:sz w:val="20"/>
          <w:szCs w:val="20"/>
        </w:rPr>
      </w:pPr>
    </w:p>
    <w:p w:rsidR="00697C1A" w:rsidRDefault="00697C1A" w:rsidP="006E7B48">
      <w:pPr>
        <w:pStyle w:val="Sinespaciado"/>
        <w:rPr>
          <w:rFonts w:ascii="Times New Roman" w:hAnsi="Times New Roman" w:cs="Times New Roman"/>
          <w:sz w:val="20"/>
          <w:szCs w:val="20"/>
        </w:rPr>
      </w:pPr>
    </w:p>
    <w:p w:rsidR="00697C1A" w:rsidRDefault="00697C1A" w:rsidP="006E7B48">
      <w:pPr>
        <w:pStyle w:val="Sinespaciado"/>
        <w:rPr>
          <w:rFonts w:ascii="Times New Roman" w:hAnsi="Times New Roman" w:cs="Times New Roman"/>
          <w:sz w:val="20"/>
          <w:szCs w:val="20"/>
        </w:rPr>
      </w:pPr>
    </w:p>
    <w:p w:rsidR="00697C1A" w:rsidRDefault="00697C1A" w:rsidP="006E7B48">
      <w:pPr>
        <w:pStyle w:val="Sinespaciado"/>
        <w:rPr>
          <w:rFonts w:ascii="Times New Roman" w:hAnsi="Times New Roman" w:cs="Times New Roman"/>
          <w:sz w:val="20"/>
          <w:szCs w:val="20"/>
        </w:rPr>
      </w:pPr>
    </w:p>
    <w:p w:rsidR="00697C1A" w:rsidRDefault="00697C1A" w:rsidP="006E7B48">
      <w:pPr>
        <w:pStyle w:val="Sinespaciado"/>
        <w:rPr>
          <w:rFonts w:ascii="Times New Roman" w:hAnsi="Times New Roman" w:cs="Times New Roman"/>
          <w:sz w:val="20"/>
          <w:szCs w:val="20"/>
        </w:rPr>
      </w:pPr>
    </w:p>
    <w:p w:rsidR="00697C1A" w:rsidRDefault="00697C1A" w:rsidP="006E7B48">
      <w:pPr>
        <w:pStyle w:val="Sinespaciado"/>
        <w:rPr>
          <w:rFonts w:ascii="Times New Roman" w:hAnsi="Times New Roman" w:cs="Times New Roman"/>
          <w:sz w:val="20"/>
          <w:szCs w:val="20"/>
        </w:rPr>
      </w:pPr>
    </w:p>
    <w:p w:rsidR="00697C1A" w:rsidRDefault="00697C1A" w:rsidP="006E7B48">
      <w:pPr>
        <w:pStyle w:val="Sinespaciado"/>
        <w:rPr>
          <w:rFonts w:ascii="Times New Roman" w:hAnsi="Times New Roman" w:cs="Times New Roman"/>
          <w:sz w:val="20"/>
          <w:szCs w:val="20"/>
        </w:rPr>
      </w:pPr>
    </w:p>
    <w:p w:rsidR="00697C1A" w:rsidRDefault="00697C1A" w:rsidP="006E7B48">
      <w:pPr>
        <w:pStyle w:val="Sinespaciado"/>
        <w:rPr>
          <w:rFonts w:ascii="Times New Roman" w:hAnsi="Times New Roman" w:cs="Times New Roman"/>
          <w:sz w:val="20"/>
          <w:szCs w:val="20"/>
        </w:rPr>
      </w:pPr>
    </w:p>
    <w:p w:rsidR="00697C1A" w:rsidRDefault="00697C1A" w:rsidP="006E7B48">
      <w:pPr>
        <w:pStyle w:val="Sinespaciado"/>
        <w:rPr>
          <w:rFonts w:ascii="Times New Roman" w:hAnsi="Times New Roman" w:cs="Times New Roman"/>
          <w:sz w:val="20"/>
          <w:szCs w:val="20"/>
        </w:rPr>
      </w:pPr>
    </w:p>
    <w:p w:rsidR="00697C1A" w:rsidRDefault="00697C1A" w:rsidP="006E7B48">
      <w:pPr>
        <w:pStyle w:val="Sinespaciado"/>
        <w:rPr>
          <w:rFonts w:ascii="Times New Roman" w:hAnsi="Times New Roman" w:cs="Times New Roman"/>
          <w:sz w:val="20"/>
          <w:szCs w:val="20"/>
        </w:rPr>
      </w:pPr>
    </w:p>
    <w:p w:rsidR="00697C1A" w:rsidRPr="00697C1A" w:rsidRDefault="00697C1A" w:rsidP="006E7B48">
      <w:pPr>
        <w:pStyle w:val="Sinespaciado"/>
        <w:rPr>
          <w:rFonts w:ascii="Times New Roman" w:hAnsi="Times New Roman" w:cs="Times New Roman"/>
          <w:sz w:val="20"/>
          <w:szCs w:val="20"/>
        </w:rPr>
      </w:pPr>
    </w:p>
    <w:p w:rsidR="008A32AC" w:rsidRPr="00697C1A" w:rsidRDefault="008A32AC" w:rsidP="006E7B48">
      <w:pPr>
        <w:pStyle w:val="Sinespaciado"/>
        <w:rPr>
          <w:rFonts w:ascii="Times New Roman" w:hAnsi="Times New Roman" w:cs="Times New Roman"/>
          <w:sz w:val="20"/>
          <w:szCs w:val="20"/>
          <w:u w:val="single"/>
        </w:rPr>
      </w:pPr>
      <w:r w:rsidRPr="00697C1A">
        <w:rPr>
          <w:rFonts w:ascii="Times New Roman" w:hAnsi="Times New Roman" w:cs="Times New Roman"/>
          <w:sz w:val="20"/>
          <w:szCs w:val="20"/>
          <w:u w:val="single"/>
        </w:rPr>
        <w:t>Para más información sobre el proceso de ósmosis:</w:t>
      </w:r>
    </w:p>
    <w:p w:rsidR="008A32AC" w:rsidRPr="00697C1A" w:rsidRDefault="008A32AC" w:rsidP="008A32AC">
      <w:pPr>
        <w:pStyle w:val="Textosinformato"/>
        <w:ind w:right="530"/>
        <w:rPr>
          <w:rFonts w:ascii="Times New Roman" w:hAnsi="Times New Roman"/>
        </w:rPr>
      </w:pPr>
      <w:r w:rsidRPr="00697C1A">
        <w:rPr>
          <w:rFonts w:ascii="Times New Roman" w:hAnsi="Times New Roman"/>
        </w:rPr>
        <w:t>“</w:t>
      </w:r>
      <w:r w:rsidRPr="00697C1A">
        <w:rPr>
          <w:rFonts w:ascii="Times New Roman" w:hAnsi="Times New Roman"/>
          <w:i/>
          <w:iCs/>
          <w:u w:val="single"/>
        </w:rPr>
        <w:t>Patatas y huevos osmóticos</w:t>
      </w:r>
      <w:r w:rsidRPr="00697C1A">
        <w:rPr>
          <w:rFonts w:ascii="Times New Roman" w:hAnsi="Times New Roman"/>
          <w:u w:val="single"/>
        </w:rPr>
        <w:t xml:space="preserve">” </w:t>
      </w:r>
      <w:r w:rsidRPr="00697C1A">
        <w:rPr>
          <w:rFonts w:ascii="Times New Roman" w:hAnsi="Times New Roman"/>
        </w:rPr>
        <w:t xml:space="preserve">Revista electrónica EUREKA sobre enseñanza y divulgación de las ciencias  </w:t>
      </w:r>
      <w:r w:rsidRPr="00697C1A">
        <w:rPr>
          <w:rFonts w:ascii="Times New Roman" w:hAnsi="Times New Roman"/>
          <w:bCs/>
          <w:color w:val="000000"/>
        </w:rPr>
        <w:t xml:space="preserve">Año 2010  Volumen 7   Número 151-157 </w:t>
      </w:r>
      <w:r w:rsidRPr="00697C1A">
        <w:rPr>
          <w:rFonts w:ascii="Times New Roman" w:hAnsi="Times New Roman"/>
          <w:iCs/>
          <w:noProof w:val="0"/>
        </w:rPr>
        <w:t xml:space="preserve">Asociación de Profesores Amigos de la Ciencia-Eureka. </w:t>
      </w:r>
      <w:hyperlink r:id="rId7" w:history="1">
        <w:r w:rsidRPr="00697C1A">
          <w:rPr>
            <w:rStyle w:val="Hipervnculo"/>
            <w:rFonts w:ascii="Times New Roman" w:hAnsi="Times New Roman"/>
          </w:rPr>
          <w:t>https://revistas.uca.es/index.p</w:t>
        </w:r>
        <w:r w:rsidRPr="00697C1A">
          <w:rPr>
            <w:rStyle w:val="Hipervnculo"/>
            <w:rFonts w:ascii="Times New Roman" w:hAnsi="Times New Roman"/>
          </w:rPr>
          <w:t>h</w:t>
        </w:r>
        <w:r w:rsidRPr="00697C1A">
          <w:rPr>
            <w:rStyle w:val="Hipervnculo"/>
            <w:rFonts w:ascii="Times New Roman" w:hAnsi="Times New Roman"/>
          </w:rPr>
          <w:t>p/eureka/article/view/2635</w:t>
        </w:r>
      </w:hyperlink>
    </w:p>
    <w:p w:rsidR="008A32AC" w:rsidRPr="00697C1A" w:rsidRDefault="008A32AC" w:rsidP="008A32AC">
      <w:pPr>
        <w:pStyle w:val="Textosinformato"/>
        <w:ind w:right="530"/>
        <w:rPr>
          <w:rFonts w:ascii="Times New Roman" w:hAnsi="Times New Roman"/>
        </w:rPr>
      </w:pPr>
      <w:bookmarkStart w:id="0" w:name="_GoBack"/>
      <w:bookmarkEnd w:id="0"/>
    </w:p>
    <w:sectPr w:rsidR="008A32AC" w:rsidRPr="00697C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48"/>
    <w:rsid w:val="00593DF4"/>
    <w:rsid w:val="00697C1A"/>
    <w:rsid w:val="006E7B48"/>
    <w:rsid w:val="008A32AC"/>
    <w:rsid w:val="00C60728"/>
    <w:rsid w:val="00C703D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DCD4"/>
  <w15:chartTrackingRefBased/>
  <w15:docId w15:val="{7FF6701D-0FCC-4607-856A-721AF6A4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703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E7B48"/>
    <w:pPr>
      <w:spacing w:after="0" w:line="240" w:lineRule="auto"/>
    </w:pPr>
  </w:style>
  <w:style w:type="character" w:styleId="Hipervnculo">
    <w:name w:val="Hyperlink"/>
    <w:basedOn w:val="Fuentedeprrafopredeter"/>
    <w:uiPriority w:val="99"/>
    <w:unhideWhenUsed/>
    <w:rsid w:val="008A32AC"/>
    <w:rPr>
      <w:color w:val="0000FF"/>
      <w:u w:val="single"/>
    </w:rPr>
  </w:style>
  <w:style w:type="paragraph" w:styleId="Textosinformato">
    <w:name w:val="Plain Text"/>
    <w:basedOn w:val="Normal"/>
    <w:link w:val="TextosinformatoCar"/>
    <w:rsid w:val="008A32AC"/>
    <w:pPr>
      <w:spacing w:after="0" w:line="240" w:lineRule="auto"/>
    </w:pPr>
    <w:rPr>
      <w:rFonts w:ascii="Courier New" w:eastAsia="Times New Roman" w:hAnsi="Courier New" w:cs="Times New Roman"/>
      <w:noProof/>
      <w:sz w:val="20"/>
      <w:szCs w:val="20"/>
      <w:lang w:eastAsia="es-ES"/>
    </w:rPr>
  </w:style>
  <w:style w:type="character" w:customStyle="1" w:styleId="TextosinformatoCar">
    <w:name w:val="Texto sin formato Car"/>
    <w:basedOn w:val="Fuentedeprrafopredeter"/>
    <w:link w:val="Textosinformato"/>
    <w:rsid w:val="008A32AC"/>
    <w:rPr>
      <w:rFonts w:ascii="Courier New" w:eastAsia="Times New Roman" w:hAnsi="Courier New" w:cs="Times New Roman"/>
      <w:noProof/>
      <w:sz w:val="20"/>
      <w:szCs w:val="20"/>
      <w:lang w:eastAsia="es-ES"/>
    </w:rPr>
  </w:style>
  <w:style w:type="character" w:styleId="Hipervnculovisitado">
    <w:name w:val="FollowedHyperlink"/>
    <w:basedOn w:val="Fuentedeprrafopredeter"/>
    <w:uiPriority w:val="99"/>
    <w:semiHidden/>
    <w:unhideWhenUsed/>
    <w:rsid w:val="008A32AC"/>
    <w:rPr>
      <w:color w:val="954F72" w:themeColor="followedHyperlink"/>
      <w:u w:val="single"/>
    </w:rPr>
  </w:style>
  <w:style w:type="character" w:styleId="Mencinsinresolver">
    <w:name w:val="Unresolved Mention"/>
    <w:basedOn w:val="Fuentedeprrafopredeter"/>
    <w:uiPriority w:val="99"/>
    <w:semiHidden/>
    <w:unhideWhenUsed/>
    <w:rsid w:val="008A32AC"/>
    <w:rPr>
      <w:color w:val="605E5C"/>
      <w:shd w:val="clear" w:color="auto" w:fill="E1DFDD"/>
    </w:rPr>
  </w:style>
  <w:style w:type="character" w:customStyle="1" w:styleId="Ttulo1Car">
    <w:name w:val="Título 1 Car"/>
    <w:basedOn w:val="Fuentedeprrafopredeter"/>
    <w:link w:val="Ttulo1"/>
    <w:uiPriority w:val="9"/>
    <w:rsid w:val="00C703D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vistas.uca.es/index.php/eureka/article/view/26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ceramica.fandom.com/wiki/Natr%C3%B3n"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313</Words>
  <Characters>1723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dc:creator>
  <cp:keywords/>
  <dc:description/>
  <cp:lastModifiedBy>Josep</cp:lastModifiedBy>
  <cp:revision>4</cp:revision>
  <dcterms:created xsi:type="dcterms:W3CDTF">2020-04-02T13:58:00Z</dcterms:created>
  <dcterms:modified xsi:type="dcterms:W3CDTF">2020-04-08T16:01:00Z</dcterms:modified>
</cp:coreProperties>
</file>