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5A9C" w:rsidRPr="00C208F0" w:rsidRDefault="00135A9C">
      <w:pPr>
        <w:rPr>
          <w:rFonts w:ascii="Times New Roman" w:hAnsi="Times New Roman" w:cs="Times New Roman"/>
          <w:b/>
          <w:bCs/>
          <w:sz w:val="28"/>
          <w:szCs w:val="28"/>
        </w:rPr>
      </w:pPr>
      <w:r w:rsidRPr="00C208F0">
        <w:rPr>
          <w:rFonts w:ascii="Times New Roman" w:hAnsi="Times New Roman" w:cs="Times New Roman"/>
          <w:b/>
          <w:bCs/>
          <w:sz w:val="28"/>
          <w:szCs w:val="28"/>
        </w:rPr>
        <w:t>Arte cromatográfico</w:t>
      </w:r>
    </w:p>
    <w:p w:rsidR="00135A9C" w:rsidRPr="00C208F0" w:rsidRDefault="00135A9C" w:rsidP="00501796">
      <w:pPr>
        <w:ind w:firstLine="708"/>
        <w:jc w:val="both"/>
        <w:rPr>
          <w:rFonts w:ascii="Times New Roman" w:hAnsi="Times New Roman" w:cs="Times New Roman"/>
          <w:sz w:val="20"/>
          <w:szCs w:val="20"/>
        </w:rPr>
      </w:pPr>
      <w:r w:rsidRPr="00C208F0">
        <w:rPr>
          <w:rFonts w:ascii="Times New Roman" w:hAnsi="Times New Roman" w:cs="Times New Roman"/>
          <w:sz w:val="20"/>
          <w:szCs w:val="20"/>
        </w:rPr>
        <w:t>La cromatografía es una técnica para separar los componentes de una mezcla homogénea, aprovechando que cada componente de la mezcla tiene diferente velocidad para moverse por capilaridad por una superficie porosa, por ejemplo</w:t>
      </w:r>
      <w:r w:rsidR="00501796">
        <w:rPr>
          <w:rFonts w:ascii="Times New Roman" w:hAnsi="Times New Roman" w:cs="Times New Roman"/>
          <w:sz w:val="20"/>
          <w:szCs w:val="20"/>
        </w:rPr>
        <w:t>,</w:t>
      </w:r>
      <w:r w:rsidRPr="00C208F0">
        <w:rPr>
          <w:rFonts w:ascii="Times New Roman" w:hAnsi="Times New Roman" w:cs="Times New Roman"/>
          <w:sz w:val="20"/>
          <w:szCs w:val="20"/>
        </w:rPr>
        <w:t xml:space="preserve"> el papel de filtro. Esta técnica es útil cuando los componentes a separa</w:t>
      </w:r>
      <w:r w:rsidR="00C208F0">
        <w:rPr>
          <w:rFonts w:ascii="Times New Roman" w:hAnsi="Times New Roman" w:cs="Times New Roman"/>
          <w:sz w:val="20"/>
          <w:szCs w:val="20"/>
        </w:rPr>
        <w:t>r</w:t>
      </w:r>
      <w:r w:rsidRPr="00C208F0">
        <w:rPr>
          <w:rFonts w:ascii="Times New Roman" w:hAnsi="Times New Roman" w:cs="Times New Roman"/>
          <w:sz w:val="20"/>
          <w:szCs w:val="20"/>
        </w:rPr>
        <w:t xml:space="preserve"> son de distintos colores, </w:t>
      </w:r>
      <w:r w:rsidR="00501796">
        <w:rPr>
          <w:rFonts w:ascii="Times New Roman" w:hAnsi="Times New Roman" w:cs="Times New Roman"/>
          <w:sz w:val="20"/>
          <w:szCs w:val="20"/>
        </w:rPr>
        <w:t>como son,</w:t>
      </w:r>
      <w:r w:rsidRPr="00C208F0">
        <w:rPr>
          <w:rFonts w:ascii="Times New Roman" w:hAnsi="Times New Roman" w:cs="Times New Roman"/>
          <w:sz w:val="20"/>
          <w:szCs w:val="20"/>
        </w:rPr>
        <w:t xml:space="preserve"> los diversos pigmentos en la tinta de un rotulador.</w:t>
      </w:r>
    </w:p>
    <w:p w:rsidR="00135A9C" w:rsidRPr="00C208F0" w:rsidRDefault="00135A9C" w:rsidP="00501796">
      <w:pPr>
        <w:ind w:firstLine="708"/>
        <w:jc w:val="both"/>
        <w:rPr>
          <w:rFonts w:ascii="Times New Roman" w:hAnsi="Times New Roman" w:cs="Times New Roman"/>
          <w:sz w:val="20"/>
          <w:szCs w:val="20"/>
        </w:rPr>
      </w:pPr>
      <w:r w:rsidRPr="00C208F0">
        <w:rPr>
          <w:rFonts w:ascii="Times New Roman" w:hAnsi="Times New Roman" w:cs="Times New Roman"/>
          <w:sz w:val="20"/>
          <w:szCs w:val="20"/>
        </w:rPr>
        <w:t>Las tintas de algunos rotuladores, son mezclas de varios pigmentos solubles en agua o en alcohol. Estas car</w:t>
      </w:r>
      <w:r w:rsidR="002E38F7" w:rsidRPr="00C208F0">
        <w:rPr>
          <w:rFonts w:ascii="Times New Roman" w:hAnsi="Times New Roman" w:cs="Times New Roman"/>
          <w:sz w:val="20"/>
          <w:szCs w:val="20"/>
        </w:rPr>
        <w:t>a</w:t>
      </w:r>
      <w:r w:rsidRPr="00C208F0">
        <w:rPr>
          <w:rFonts w:ascii="Times New Roman" w:hAnsi="Times New Roman" w:cs="Times New Roman"/>
          <w:sz w:val="20"/>
          <w:szCs w:val="20"/>
        </w:rPr>
        <w:t>cter</w:t>
      </w:r>
      <w:r w:rsidR="002E38F7" w:rsidRPr="00C208F0">
        <w:rPr>
          <w:rFonts w:ascii="Times New Roman" w:hAnsi="Times New Roman" w:cs="Times New Roman"/>
          <w:sz w:val="20"/>
          <w:szCs w:val="20"/>
        </w:rPr>
        <w:t>í</w:t>
      </w:r>
      <w:r w:rsidRPr="00C208F0">
        <w:rPr>
          <w:rFonts w:ascii="Times New Roman" w:hAnsi="Times New Roman" w:cs="Times New Roman"/>
          <w:sz w:val="20"/>
          <w:szCs w:val="20"/>
        </w:rPr>
        <w:t>sticas permiten sep</w:t>
      </w:r>
      <w:r w:rsidR="002E38F7" w:rsidRPr="00C208F0">
        <w:rPr>
          <w:rFonts w:ascii="Times New Roman" w:hAnsi="Times New Roman" w:cs="Times New Roman"/>
          <w:sz w:val="20"/>
          <w:szCs w:val="20"/>
        </w:rPr>
        <w:t>a</w:t>
      </w:r>
      <w:r w:rsidRPr="00C208F0">
        <w:rPr>
          <w:rFonts w:ascii="Times New Roman" w:hAnsi="Times New Roman" w:cs="Times New Roman"/>
          <w:sz w:val="20"/>
          <w:szCs w:val="20"/>
        </w:rPr>
        <w:t>rar los mediante la cromatografía sobre papel de filtro.</w:t>
      </w:r>
      <w:r w:rsidR="002E38F7" w:rsidRPr="00C208F0">
        <w:rPr>
          <w:rFonts w:ascii="Times New Roman" w:hAnsi="Times New Roman" w:cs="Times New Roman"/>
          <w:sz w:val="20"/>
          <w:szCs w:val="20"/>
        </w:rPr>
        <w:t xml:space="preserve"> E</w:t>
      </w:r>
      <w:r w:rsidR="008E7060">
        <w:rPr>
          <w:rFonts w:ascii="Times New Roman" w:hAnsi="Times New Roman" w:cs="Times New Roman"/>
          <w:sz w:val="20"/>
          <w:szCs w:val="20"/>
        </w:rPr>
        <w:t>l</w:t>
      </w:r>
      <w:r w:rsidR="002E38F7" w:rsidRPr="00C208F0">
        <w:rPr>
          <w:rFonts w:ascii="Times New Roman" w:hAnsi="Times New Roman" w:cs="Times New Roman"/>
          <w:sz w:val="20"/>
          <w:szCs w:val="20"/>
        </w:rPr>
        <w:t xml:space="preserve"> procedimiento se representa en la siguiente figura.</w:t>
      </w:r>
    </w:p>
    <w:p w:rsidR="00135A9C" w:rsidRPr="00C208F0" w:rsidRDefault="00FC1616">
      <w:pPr>
        <w:rPr>
          <w:rFonts w:ascii="Times New Roman" w:hAnsi="Times New Roman" w:cs="Times New Roman"/>
          <w:sz w:val="20"/>
          <w:szCs w:val="2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pt;margin-top:0;width:365.45pt;height:117.75pt;z-index:251659264;mso-position-horizontal-relative:text;mso-position-vertical-relative:text">
            <v:imagedata r:id="rId4" o:title=""/>
            <w10:wrap type="square"/>
          </v:shape>
          <o:OLEObject Type="Embed" ProgID="ACD.ChemSketch.20" ShapeID="_x0000_s1026" DrawAspect="Content" ObjectID="_1649660285" r:id="rId5">
            <o:FieldCodes>\s</o:FieldCodes>
          </o:OLEObject>
        </w:object>
      </w:r>
    </w:p>
    <w:p w:rsidR="00135A9C" w:rsidRDefault="00135A9C">
      <w:pPr>
        <w:rPr>
          <w:rFonts w:ascii="Times New Roman" w:hAnsi="Times New Roman" w:cs="Times New Roman"/>
          <w:sz w:val="20"/>
          <w:szCs w:val="20"/>
        </w:rPr>
      </w:pPr>
    </w:p>
    <w:p w:rsidR="00552344" w:rsidRDefault="00552344">
      <w:pPr>
        <w:rPr>
          <w:rFonts w:ascii="Times New Roman" w:hAnsi="Times New Roman" w:cs="Times New Roman"/>
          <w:sz w:val="20"/>
          <w:szCs w:val="20"/>
        </w:rPr>
      </w:pPr>
    </w:p>
    <w:p w:rsidR="00552344" w:rsidRDefault="00552344">
      <w:pPr>
        <w:rPr>
          <w:rFonts w:ascii="Times New Roman" w:hAnsi="Times New Roman" w:cs="Times New Roman"/>
          <w:sz w:val="20"/>
          <w:szCs w:val="20"/>
        </w:rPr>
      </w:pPr>
    </w:p>
    <w:p w:rsidR="00552344" w:rsidRDefault="00552344">
      <w:pPr>
        <w:rPr>
          <w:rFonts w:ascii="Times New Roman" w:hAnsi="Times New Roman" w:cs="Times New Roman"/>
          <w:sz w:val="20"/>
          <w:szCs w:val="20"/>
        </w:rPr>
      </w:pPr>
    </w:p>
    <w:p w:rsidR="00552344" w:rsidRDefault="00552344">
      <w:pPr>
        <w:rPr>
          <w:rFonts w:ascii="Times New Roman" w:hAnsi="Times New Roman" w:cs="Times New Roman"/>
          <w:sz w:val="20"/>
          <w:szCs w:val="20"/>
        </w:rPr>
      </w:pPr>
    </w:p>
    <w:p w:rsidR="00552344" w:rsidRDefault="008E7060">
      <w:pPr>
        <w:rPr>
          <w:rFonts w:ascii="Times New Roman" w:hAnsi="Times New Roman" w:cs="Times New Roman"/>
          <w:sz w:val="20"/>
          <w:szCs w:val="20"/>
        </w:rPr>
      </w:pPr>
      <w:r w:rsidRPr="008E7060">
        <w:rPr>
          <w:rFonts w:ascii="Times New Roman" w:hAnsi="Times New Roman" w:cs="Times New Roman"/>
          <w:b/>
          <w:bCs/>
          <w:i/>
          <w:iCs/>
          <w:sz w:val="20"/>
          <w:szCs w:val="20"/>
          <w:u w:val="single"/>
        </w:rPr>
        <w:t>Mandala</w:t>
      </w:r>
      <w:r>
        <w:rPr>
          <w:rFonts w:ascii="Times New Roman" w:hAnsi="Times New Roman" w:cs="Times New Roman"/>
          <w:b/>
          <w:bCs/>
          <w:sz w:val="20"/>
          <w:szCs w:val="20"/>
          <w:u w:val="single"/>
        </w:rPr>
        <w:t xml:space="preserve"> cromatográfico</w:t>
      </w:r>
    </w:p>
    <w:p w:rsidR="00DD7271" w:rsidRPr="00DD7271" w:rsidRDefault="008157B5" w:rsidP="00DD7271">
      <w:pPr>
        <w:pStyle w:val="Sinespaciado"/>
        <w:ind w:firstLine="708"/>
        <w:rPr>
          <w:rFonts w:ascii="Times New Roman" w:hAnsi="Times New Roman" w:cs="Times New Roman"/>
          <w:sz w:val="20"/>
          <w:szCs w:val="20"/>
        </w:rPr>
      </w:pPr>
      <w:r w:rsidRPr="00DD7271">
        <w:rPr>
          <w:rFonts w:ascii="Times New Roman" w:hAnsi="Times New Roman" w:cs="Times New Roman"/>
          <w:sz w:val="20"/>
          <w:szCs w:val="20"/>
        </w:rPr>
        <w:t xml:space="preserve">La palabra </w:t>
      </w:r>
      <w:r w:rsidRPr="00DD7271">
        <w:rPr>
          <w:rFonts w:ascii="Times New Roman" w:hAnsi="Times New Roman" w:cs="Times New Roman"/>
          <w:i/>
          <w:iCs/>
          <w:sz w:val="20"/>
          <w:szCs w:val="20"/>
        </w:rPr>
        <w:t>Mandala</w:t>
      </w:r>
      <w:r w:rsidRPr="00DD7271">
        <w:rPr>
          <w:rFonts w:ascii="Times New Roman" w:hAnsi="Times New Roman" w:cs="Times New Roman"/>
          <w:sz w:val="20"/>
          <w:szCs w:val="20"/>
        </w:rPr>
        <w:t xml:space="preserve"> viene del sánscrito, significa círculo o rueda. Es un símbolo espiritual del budismo y del hinduismo. También es un dibujo de trazos geométricos que se desarrolla a partir de un punto central, </w:t>
      </w:r>
      <w:r w:rsidR="00DD7271" w:rsidRPr="00DD7271">
        <w:rPr>
          <w:rFonts w:ascii="Times New Roman" w:hAnsi="Times New Roman" w:cs="Times New Roman"/>
          <w:sz w:val="20"/>
          <w:szCs w:val="20"/>
        </w:rPr>
        <w:t>for</w:t>
      </w:r>
      <w:r w:rsidRPr="00DD7271">
        <w:rPr>
          <w:rFonts w:ascii="Times New Roman" w:hAnsi="Times New Roman" w:cs="Times New Roman"/>
          <w:sz w:val="20"/>
          <w:szCs w:val="20"/>
        </w:rPr>
        <w:t xml:space="preserve">mando una figura circular. </w:t>
      </w:r>
    </w:p>
    <w:p w:rsidR="008E7060" w:rsidRPr="00DD7271" w:rsidRDefault="008157B5" w:rsidP="00DD7271">
      <w:pPr>
        <w:pStyle w:val="Sinespaciado"/>
        <w:rPr>
          <w:rFonts w:ascii="Times New Roman" w:hAnsi="Times New Roman" w:cs="Times New Roman"/>
          <w:i/>
          <w:iCs/>
          <w:sz w:val="20"/>
          <w:szCs w:val="20"/>
        </w:rPr>
      </w:pPr>
      <w:r w:rsidRPr="00DD7271">
        <w:rPr>
          <w:rFonts w:ascii="Times New Roman" w:hAnsi="Times New Roman" w:cs="Times New Roman"/>
          <w:sz w:val="20"/>
          <w:szCs w:val="20"/>
        </w:rPr>
        <w:t xml:space="preserve">Vamos a aprovechar la técnica de la cromatografía para hacer nuestros </w:t>
      </w:r>
      <w:r w:rsidRPr="00DD7271">
        <w:rPr>
          <w:rFonts w:ascii="Times New Roman" w:hAnsi="Times New Roman" w:cs="Times New Roman"/>
          <w:i/>
          <w:iCs/>
          <w:sz w:val="20"/>
          <w:szCs w:val="20"/>
        </w:rPr>
        <w:t>mandalas</w:t>
      </w:r>
    </w:p>
    <w:p w:rsidR="00DD7271" w:rsidRPr="008157B5" w:rsidRDefault="00DD7271" w:rsidP="00DD7271">
      <w:pPr>
        <w:pStyle w:val="Sinespaciado"/>
      </w:pPr>
    </w:p>
    <w:p w:rsidR="008E7060" w:rsidRPr="008157B5" w:rsidRDefault="008157B5" w:rsidP="008157B5">
      <w:pPr>
        <w:pStyle w:val="Sinespaciado"/>
        <w:rPr>
          <w:rFonts w:ascii="Times New Roman" w:hAnsi="Times New Roman" w:cs="Times New Roman"/>
          <w:sz w:val="20"/>
          <w:szCs w:val="20"/>
        </w:rPr>
      </w:pPr>
      <w:r w:rsidRPr="008157B5">
        <w:rPr>
          <w:rFonts w:ascii="Times New Roman" w:hAnsi="Times New Roman" w:cs="Times New Roman"/>
          <w:sz w:val="20"/>
          <w:szCs w:val="20"/>
          <w:u w:val="single"/>
        </w:rPr>
        <w:t>Material</w:t>
      </w:r>
    </w:p>
    <w:p w:rsidR="008157B5" w:rsidRPr="008157B5" w:rsidRDefault="008157B5" w:rsidP="008157B5">
      <w:pPr>
        <w:pStyle w:val="Sinespaciado"/>
        <w:rPr>
          <w:rFonts w:ascii="Times New Roman" w:hAnsi="Times New Roman" w:cs="Times New Roman"/>
          <w:sz w:val="20"/>
          <w:szCs w:val="20"/>
        </w:rPr>
      </w:pPr>
      <w:r w:rsidRPr="008157B5">
        <w:rPr>
          <w:rFonts w:ascii="Times New Roman" w:hAnsi="Times New Roman" w:cs="Times New Roman"/>
          <w:sz w:val="20"/>
          <w:szCs w:val="20"/>
        </w:rPr>
        <w:t>Un vaso</w:t>
      </w:r>
    </w:p>
    <w:p w:rsidR="008157B5" w:rsidRPr="008157B5" w:rsidRDefault="008157B5" w:rsidP="008157B5">
      <w:pPr>
        <w:pStyle w:val="Sinespaciado"/>
        <w:rPr>
          <w:rFonts w:ascii="Times New Roman" w:hAnsi="Times New Roman" w:cs="Times New Roman"/>
          <w:sz w:val="20"/>
          <w:szCs w:val="20"/>
        </w:rPr>
      </w:pPr>
      <w:r w:rsidRPr="008157B5">
        <w:rPr>
          <w:rFonts w:ascii="Times New Roman" w:hAnsi="Times New Roman" w:cs="Times New Roman"/>
          <w:sz w:val="20"/>
          <w:szCs w:val="20"/>
        </w:rPr>
        <w:t>Papel de filtro, van bien los filtros de cafetera</w:t>
      </w:r>
    </w:p>
    <w:p w:rsidR="008157B5" w:rsidRPr="008157B5" w:rsidRDefault="008157B5" w:rsidP="008157B5">
      <w:pPr>
        <w:pStyle w:val="Sinespaciado"/>
        <w:rPr>
          <w:rFonts w:ascii="Times New Roman" w:hAnsi="Times New Roman" w:cs="Times New Roman"/>
          <w:sz w:val="20"/>
          <w:szCs w:val="20"/>
        </w:rPr>
      </w:pPr>
      <w:r w:rsidRPr="008157B5">
        <w:rPr>
          <w:rFonts w:ascii="Times New Roman" w:hAnsi="Times New Roman" w:cs="Times New Roman"/>
          <w:sz w:val="20"/>
          <w:szCs w:val="20"/>
        </w:rPr>
        <w:t>Rotuladores</w:t>
      </w:r>
    </w:p>
    <w:p w:rsidR="008157B5" w:rsidRPr="008157B5" w:rsidRDefault="008157B5" w:rsidP="008157B5">
      <w:pPr>
        <w:pStyle w:val="Sinespaciado"/>
        <w:rPr>
          <w:rFonts w:ascii="Times New Roman" w:hAnsi="Times New Roman" w:cs="Times New Roman"/>
          <w:sz w:val="20"/>
          <w:szCs w:val="20"/>
        </w:rPr>
      </w:pPr>
      <w:r w:rsidRPr="008157B5">
        <w:rPr>
          <w:rFonts w:ascii="Times New Roman" w:hAnsi="Times New Roman" w:cs="Times New Roman"/>
          <w:sz w:val="20"/>
          <w:szCs w:val="20"/>
        </w:rPr>
        <w:t>Un cuentagotas (no es imprescindible</w:t>
      </w:r>
      <w:r w:rsidR="00501796">
        <w:rPr>
          <w:rFonts w:ascii="Times New Roman" w:hAnsi="Times New Roman" w:cs="Times New Roman"/>
          <w:sz w:val="20"/>
          <w:szCs w:val="20"/>
        </w:rPr>
        <w:t>.</w:t>
      </w:r>
      <w:r w:rsidRPr="008157B5">
        <w:rPr>
          <w:rFonts w:ascii="Times New Roman" w:hAnsi="Times New Roman" w:cs="Times New Roman"/>
          <w:sz w:val="20"/>
          <w:szCs w:val="20"/>
        </w:rPr>
        <w:t xml:space="preserve"> </w:t>
      </w:r>
      <w:r w:rsidR="00501796">
        <w:rPr>
          <w:rFonts w:ascii="Times New Roman" w:hAnsi="Times New Roman" w:cs="Times New Roman"/>
          <w:sz w:val="20"/>
          <w:szCs w:val="20"/>
        </w:rPr>
        <w:t>U</w:t>
      </w:r>
      <w:r w:rsidRPr="008157B5">
        <w:rPr>
          <w:rFonts w:ascii="Times New Roman" w:hAnsi="Times New Roman" w:cs="Times New Roman"/>
          <w:sz w:val="20"/>
          <w:szCs w:val="20"/>
        </w:rPr>
        <w:t>na cucharilla también sirve)</w:t>
      </w:r>
    </w:p>
    <w:p w:rsidR="008157B5" w:rsidRDefault="008157B5" w:rsidP="008157B5">
      <w:pPr>
        <w:pStyle w:val="Sinespaciado"/>
        <w:rPr>
          <w:rFonts w:ascii="Times New Roman" w:hAnsi="Times New Roman" w:cs="Times New Roman"/>
          <w:sz w:val="20"/>
          <w:szCs w:val="20"/>
        </w:rPr>
      </w:pPr>
      <w:r w:rsidRPr="008157B5">
        <w:rPr>
          <w:rFonts w:ascii="Times New Roman" w:hAnsi="Times New Roman" w:cs="Times New Roman"/>
          <w:sz w:val="20"/>
          <w:szCs w:val="20"/>
        </w:rPr>
        <w:t>Tijeras, por si hay que recortar el pa</w:t>
      </w:r>
      <w:r>
        <w:rPr>
          <w:rFonts w:ascii="Times New Roman" w:hAnsi="Times New Roman" w:cs="Times New Roman"/>
          <w:sz w:val="20"/>
          <w:szCs w:val="20"/>
        </w:rPr>
        <w:t>p</w:t>
      </w:r>
      <w:r w:rsidRPr="008157B5">
        <w:rPr>
          <w:rFonts w:ascii="Times New Roman" w:hAnsi="Times New Roman" w:cs="Times New Roman"/>
          <w:sz w:val="20"/>
          <w:szCs w:val="20"/>
        </w:rPr>
        <w:t>el de filtro</w:t>
      </w:r>
    </w:p>
    <w:p w:rsidR="000E7696" w:rsidRPr="008157B5" w:rsidRDefault="000E7696" w:rsidP="008157B5">
      <w:pPr>
        <w:pStyle w:val="Sinespaciado"/>
        <w:rPr>
          <w:rFonts w:ascii="Times New Roman" w:hAnsi="Times New Roman" w:cs="Times New Roman"/>
          <w:sz w:val="20"/>
          <w:szCs w:val="20"/>
        </w:rPr>
      </w:pPr>
      <w:r>
        <w:rPr>
          <w:rFonts w:ascii="Times New Roman" w:hAnsi="Times New Roman" w:cs="Times New Roman"/>
          <w:sz w:val="20"/>
          <w:szCs w:val="20"/>
        </w:rPr>
        <w:t>Agua, alcohol</w:t>
      </w:r>
    </w:p>
    <w:p w:rsidR="008E7060" w:rsidRDefault="008E7060" w:rsidP="008157B5">
      <w:pPr>
        <w:pStyle w:val="Sinespaciado"/>
        <w:rPr>
          <w:rFonts w:ascii="Times New Roman" w:hAnsi="Times New Roman" w:cs="Times New Roman"/>
          <w:sz w:val="20"/>
          <w:szCs w:val="20"/>
          <w:u w:val="single"/>
        </w:rPr>
      </w:pPr>
    </w:p>
    <w:p w:rsidR="008157B5" w:rsidRDefault="00DD7271" w:rsidP="008157B5">
      <w:pPr>
        <w:pStyle w:val="Sinespaciado"/>
        <w:rPr>
          <w:rFonts w:ascii="Times New Roman" w:hAnsi="Times New Roman" w:cs="Times New Roman"/>
          <w:sz w:val="20"/>
          <w:szCs w:val="20"/>
          <w:u w:val="single"/>
        </w:rPr>
      </w:pPr>
      <w:r>
        <w:rPr>
          <w:rFonts w:ascii="Times New Roman" w:hAnsi="Times New Roman" w:cs="Times New Roman"/>
          <w:sz w:val="20"/>
          <w:szCs w:val="20"/>
          <w:u w:val="single"/>
        </w:rPr>
        <w:t>Procedimiento</w:t>
      </w:r>
    </w:p>
    <w:p w:rsidR="008A474C" w:rsidRDefault="008A474C" w:rsidP="008157B5">
      <w:pPr>
        <w:pStyle w:val="Sinespaciado"/>
        <w:rPr>
          <w:rFonts w:ascii="Times New Roman" w:hAnsi="Times New Roman" w:cs="Times New Roman"/>
          <w:sz w:val="20"/>
          <w:szCs w:val="20"/>
        </w:rPr>
      </w:pPr>
      <w:r>
        <w:rPr>
          <w:rFonts w:ascii="Times New Roman" w:hAnsi="Times New Roman" w:cs="Times New Roman"/>
          <w:sz w:val="20"/>
          <w:szCs w:val="20"/>
        </w:rPr>
        <w:t xml:space="preserve">Hacemos primero una </w:t>
      </w:r>
      <w:r w:rsidR="00FC1616">
        <w:rPr>
          <w:rFonts w:ascii="Times New Roman" w:hAnsi="Times New Roman" w:cs="Times New Roman"/>
          <w:sz w:val="20"/>
          <w:szCs w:val="20"/>
        </w:rPr>
        <w:t>prueba, pintando</w:t>
      </w:r>
      <w:r>
        <w:rPr>
          <w:rFonts w:ascii="Times New Roman" w:hAnsi="Times New Roman" w:cs="Times New Roman"/>
          <w:sz w:val="20"/>
          <w:szCs w:val="20"/>
        </w:rPr>
        <w:t xml:space="preserve"> unos trazos cerca de un extremo de una tira de papel de filtro y colgando la tira en un vaso con un poco de agua, tal como se ve en la figura de arriba. Esto nos servirá para saber qué rotuladores contienen tintas que son mezclas de pigmentos y si estos son solubles en agua. En caso contrario, </w:t>
      </w:r>
      <w:r w:rsidR="00501796">
        <w:rPr>
          <w:rFonts w:ascii="Times New Roman" w:hAnsi="Times New Roman" w:cs="Times New Roman"/>
          <w:sz w:val="20"/>
          <w:szCs w:val="20"/>
        </w:rPr>
        <w:t>debe</w:t>
      </w:r>
      <w:r>
        <w:rPr>
          <w:rFonts w:ascii="Times New Roman" w:hAnsi="Times New Roman" w:cs="Times New Roman"/>
          <w:sz w:val="20"/>
          <w:szCs w:val="20"/>
        </w:rPr>
        <w:t>ríamos cambiar el agua y usar alcohol.</w:t>
      </w:r>
    </w:p>
    <w:p w:rsidR="008A474C" w:rsidRDefault="008A474C" w:rsidP="008157B5">
      <w:pPr>
        <w:pStyle w:val="Sinespaciado"/>
        <w:rPr>
          <w:rFonts w:ascii="Times New Roman" w:hAnsi="Times New Roman" w:cs="Times New Roman"/>
          <w:sz w:val="20"/>
          <w:szCs w:val="20"/>
        </w:rPr>
      </w:pPr>
    </w:p>
    <w:p w:rsidR="008157B5" w:rsidRDefault="00DD7271" w:rsidP="008157B5">
      <w:pPr>
        <w:pStyle w:val="Sinespaciado"/>
        <w:rPr>
          <w:rFonts w:ascii="Times New Roman" w:hAnsi="Times New Roman" w:cs="Times New Roman"/>
          <w:sz w:val="20"/>
          <w:szCs w:val="20"/>
        </w:rPr>
      </w:pPr>
      <w:r>
        <w:rPr>
          <w:rFonts w:ascii="Times New Roman" w:hAnsi="Times New Roman" w:cs="Times New Roman"/>
          <w:sz w:val="20"/>
          <w:szCs w:val="20"/>
        </w:rPr>
        <w:t xml:space="preserve">Recortar el papel de filtro para darle forma circular, </w:t>
      </w:r>
      <w:r w:rsidR="00501796">
        <w:rPr>
          <w:rFonts w:ascii="Times New Roman" w:hAnsi="Times New Roman" w:cs="Times New Roman"/>
          <w:sz w:val="20"/>
          <w:szCs w:val="20"/>
        </w:rPr>
        <w:t>con un</w:t>
      </w:r>
      <w:r>
        <w:rPr>
          <w:rFonts w:ascii="Times New Roman" w:hAnsi="Times New Roman" w:cs="Times New Roman"/>
          <w:sz w:val="20"/>
          <w:szCs w:val="20"/>
        </w:rPr>
        <w:t xml:space="preserve"> diámetro algo mayor que el vaso. </w:t>
      </w:r>
    </w:p>
    <w:p w:rsidR="00DD7271" w:rsidRDefault="000E7696" w:rsidP="008157B5">
      <w:pPr>
        <w:pStyle w:val="Sinespaciado"/>
        <w:rPr>
          <w:rFonts w:ascii="Times New Roman" w:hAnsi="Times New Roman" w:cs="Times New Roman"/>
          <w:sz w:val="20"/>
          <w:szCs w:val="20"/>
        </w:rPr>
      </w:pPr>
      <w:r>
        <w:rPr>
          <w:rFonts w:ascii="Times New Roman" w:hAnsi="Times New Roman" w:cs="Times New Roman"/>
          <w:sz w:val="20"/>
          <w:szCs w:val="20"/>
        </w:rPr>
        <w:t>Dibujar unos trazos cerca del centro del círculo de papel con diferentes rotuladores.</w:t>
      </w:r>
    </w:p>
    <w:p w:rsidR="000E7696" w:rsidRDefault="000E7696" w:rsidP="008157B5">
      <w:pPr>
        <w:pStyle w:val="Sinespaciado"/>
        <w:rPr>
          <w:rFonts w:ascii="Times New Roman" w:hAnsi="Times New Roman" w:cs="Times New Roman"/>
          <w:sz w:val="20"/>
          <w:szCs w:val="20"/>
        </w:rPr>
      </w:pPr>
      <w:r>
        <w:rPr>
          <w:rFonts w:ascii="Times New Roman" w:hAnsi="Times New Roman" w:cs="Times New Roman"/>
          <w:sz w:val="20"/>
          <w:szCs w:val="20"/>
        </w:rPr>
        <w:t>Colocar el papel sobre el vaso y dejar caer una o dos gotas de agua o de alcohol justo en el centro del papel.</w:t>
      </w:r>
    </w:p>
    <w:p w:rsidR="000E7696" w:rsidRDefault="00267C5C" w:rsidP="008157B5">
      <w:pPr>
        <w:pStyle w:val="Sinespaciado"/>
        <w:rPr>
          <w:rFonts w:ascii="Times New Roman" w:hAnsi="Times New Roman" w:cs="Times New Roman"/>
          <w:sz w:val="20"/>
          <w:szCs w:val="20"/>
        </w:rPr>
      </w:pPr>
      <w:r>
        <w:rPr>
          <w:noProof/>
        </w:rPr>
        <w:drawing>
          <wp:anchor distT="0" distB="0" distL="114300" distR="114300" simplePos="0" relativeHeight="251663360" behindDoc="0" locked="0" layoutInCell="1" allowOverlap="1" wp14:anchorId="6D9233F6" wp14:editId="1CE05D3B">
            <wp:simplePos x="0" y="0"/>
            <wp:positionH relativeFrom="column">
              <wp:posOffset>3826510</wp:posOffset>
            </wp:positionH>
            <wp:positionV relativeFrom="paragraph">
              <wp:posOffset>106045</wp:posOffset>
            </wp:positionV>
            <wp:extent cx="1310005" cy="1798955"/>
            <wp:effectExtent l="3175" t="0" r="762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428_174422(1).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1310005" cy="1798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B56A611" wp14:editId="562DAD32">
            <wp:simplePos x="0" y="0"/>
            <wp:positionH relativeFrom="column">
              <wp:posOffset>1780540</wp:posOffset>
            </wp:positionH>
            <wp:positionV relativeFrom="paragraph">
              <wp:posOffset>365386</wp:posOffset>
            </wp:positionV>
            <wp:extent cx="1731010" cy="1294765"/>
            <wp:effectExtent l="0" t="0" r="2540"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428_1712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1010" cy="1294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84E8D6D" wp14:editId="389471B8">
            <wp:simplePos x="0" y="0"/>
            <wp:positionH relativeFrom="column">
              <wp:posOffset>175260</wp:posOffset>
            </wp:positionH>
            <wp:positionV relativeFrom="paragraph">
              <wp:posOffset>153670</wp:posOffset>
            </wp:positionV>
            <wp:extent cx="1289050" cy="1724025"/>
            <wp:effectExtent l="0" t="7938"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28_17342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289050" cy="1724025"/>
                    </a:xfrm>
                    <a:prstGeom prst="rect">
                      <a:avLst/>
                    </a:prstGeom>
                  </pic:spPr>
                </pic:pic>
              </a:graphicData>
            </a:graphic>
            <wp14:sizeRelH relativeFrom="margin">
              <wp14:pctWidth>0</wp14:pctWidth>
            </wp14:sizeRelH>
            <wp14:sizeRelV relativeFrom="margin">
              <wp14:pctHeight>0</wp14:pctHeight>
            </wp14:sizeRelV>
          </wp:anchor>
        </w:drawing>
      </w:r>
      <w:r w:rsidRPr="00267C5C">
        <w:rPr>
          <w:rFonts w:ascii="Times New Roman" w:hAnsi="Times New Roman" w:cs="Times New Roman"/>
          <w:noProof/>
          <w:sz w:val="20"/>
          <w:szCs w:val="20"/>
        </w:rPr>
        <mc:AlternateContent>
          <mc:Choice Requires="wps">
            <w:drawing>
              <wp:anchor distT="45720" distB="45720" distL="114300" distR="114300" simplePos="0" relativeHeight="251665408" behindDoc="0" locked="0" layoutInCell="1" allowOverlap="1">
                <wp:simplePos x="0" y="0"/>
                <wp:positionH relativeFrom="column">
                  <wp:posOffset>-12700</wp:posOffset>
                </wp:positionH>
                <wp:positionV relativeFrom="paragraph">
                  <wp:posOffset>1734820</wp:posOffset>
                </wp:positionV>
                <wp:extent cx="5290820" cy="1404620"/>
                <wp:effectExtent l="0" t="0" r="508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404620"/>
                        </a:xfrm>
                        <a:prstGeom prst="rect">
                          <a:avLst/>
                        </a:prstGeom>
                        <a:solidFill>
                          <a:srgbClr val="FFFFFF"/>
                        </a:solidFill>
                        <a:ln w="9525">
                          <a:noFill/>
                          <a:miter lim="800000"/>
                          <a:headEnd/>
                          <a:tailEnd/>
                        </a:ln>
                      </wps:spPr>
                      <wps:txbx>
                        <w:txbxContent>
                          <w:p w:rsidR="00267C5C" w:rsidRPr="00267C5C" w:rsidRDefault="00267C5C">
                            <w:pPr>
                              <w:rPr>
                                <w:rFonts w:ascii="Times New Roman" w:hAnsi="Times New Roman" w:cs="Times New Roman"/>
                                <w:i/>
                                <w:iCs/>
                                <w:sz w:val="16"/>
                                <w:szCs w:val="16"/>
                              </w:rPr>
                            </w:pPr>
                            <w:r w:rsidRPr="00267C5C">
                              <w:rPr>
                                <w:rFonts w:ascii="Times New Roman" w:hAnsi="Times New Roman" w:cs="Times New Roman"/>
                                <w:i/>
                                <w:iCs/>
                                <w:sz w:val="16"/>
                                <w:szCs w:val="16"/>
                              </w:rPr>
                              <w:t xml:space="preserve">Materiales necesarios   </w:t>
                            </w:r>
                            <w:r>
                              <w:rPr>
                                <w:rFonts w:ascii="Times New Roman" w:hAnsi="Times New Roman" w:cs="Times New Roman"/>
                                <w:i/>
                                <w:iCs/>
                                <w:sz w:val="16"/>
                                <w:szCs w:val="16"/>
                              </w:rPr>
                              <w:t xml:space="preserve">                             </w:t>
                            </w:r>
                            <w:r w:rsidRPr="00267C5C">
                              <w:rPr>
                                <w:rFonts w:ascii="Times New Roman" w:hAnsi="Times New Roman" w:cs="Times New Roman"/>
                                <w:i/>
                                <w:iCs/>
                                <w:sz w:val="16"/>
                                <w:szCs w:val="16"/>
                              </w:rPr>
                              <w:t xml:space="preserve"> Preparación de la cromatografía  </w:t>
                            </w:r>
                            <w:r>
                              <w:rPr>
                                <w:rFonts w:ascii="Times New Roman" w:hAnsi="Times New Roman" w:cs="Times New Roman"/>
                                <w:i/>
                                <w:iCs/>
                                <w:sz w:val="16"/>
                                <w:szCs w:val="16"/>
                              </w:rPr>
                              <w:t xml:space="preserve">                        </w:t>
                            </w:r>
                            <w:r w:rsidRPr="00267C5C">
                              <w:rPr>
                                <w:rFonts w:ascii="Times New Roman" w:hAnsi="Times New Roman" w:cs="Times New Roman"/>
                                <w:i/>
                                <w:iCs/>
                                <w:sz w:val="16"/>
                                <w:szCs w:val="16"/>
                              </w:rPr>
                              <w:t xml:space="preserve"> Diferentes resultados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pt;margin-top:136.6pt;width:416.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" stroked="f">
                <v:textbox style="mso-fit-shape-to-text:t">
                  <w:txbxContent>
                    <w:p w:rsidR="00267C5C" w:rsidRPr="00267C5C" w:rsidRDefault="00267C5C">
                      <w:pPr>
                        <w:rPr>
                          <w:rFonts w:ascii="Times New Roman" w:hAnsi="Times New Roman" w:cs="Times New Roman"/>
                          <w:i/>
                          <w:iCs/>
                          <w:sz w:val="16"/>
                          <w:szCs w:val="16"/>
                        </w:rPr>
                      </w:pPr>
                      <w:r w:rsidRPr="00267C5C">
                        <w:rPr>
                          <w:rFonts w:ascii="Times New Roman" w:hAnsi="Times New Roman" w:cs="Times New Roman"/>
                          <w:i/>
                          <w:iCs/>
                          <w:sz w:val="16"/>
                          <w:szCs w:val="16"/>
                        </w:rPr>
                        <w:t xml:space="preserve">Materiales necesarios   </w:t>
                      </w:r>
                      <w:r>
                        <w:rPr>
                          <w:rFonts w:ascii="Times New Roman" w:hAnsi="Times New Roman" w:cs="Times New Roman"/>
                          <w:i/>
                          <w:iCs/>
                          <w:sz w:val="16"/>
                          <w:szCs w:val="16"/>
                        </w:rPr>
                        <w:t xml:space="preserve">                             </w:t>
                      </w:r>
                      <w:r w:rsidRPr="00267C5C">
                        <w:rPr>
                          <w:rFonts w:ascii="Times New Roman" w:hAnsi="Times New Roman" w:cs="Times New Roman"/>
                          <w:i/>
                          <w:iCs/>
                          <w:sz w:val="16"/>
                          <w:szCs w:val="16"/>
                        </w:rPr>
                        <w:t xml:space="preserve"> Preparación de la cromatografía  </w:t>
                      </w:r>
                      <w:r>
                        <w:rPr>
                          <w:rFonts w:ascii="Times New Roman" w:hAnsi="Times New Roman" w:cs="Times New Roman"/>
                          <w:i/>
                          <w:iCs/>
                          <w:sz w:val="16"/>
                          <w:szCs w:val="16"/>
                        </w:rPr>
                        <w:t xml:space="preserve">                        </w:t>
                      </w:r>
                      <w:r w:rsidRPr="00267C5C">
                        <w:rPr>
                          <w:rFonts w:ascii="Times New Roman" w:hAnsi="Times New Roman" w:cs="Times New Roman"/>
                          <w:i/>
                          <w:iCs/>
                          <w:sz w:val="16"/>
                          <w:szCs w:val="16"/>
                        </w:rPr>
                        <w:t xml:space="preserve"> Diferentes resultados</w:t>
                      </w:r>
                    </w:p>
                  </w:txbxContent>
                </v:textbox>
                <w10:wrap type="square"/>
              </v:shape>
            </w:pict>
          </mc:Fallback>
        </mc:AlternateContent>
      </w:r>
      <w:r w:rsidR="000E7696">
        <w:rPr>
          <w:rFonts w:ascii="Times New Roman" w:hAnsi="Times New Roman" w:cs="Times New Roman"/>
          <w:sz w:val="20"/>
          <w:szCs w:val="20"/>
        </w:rPr>
        <w:t>Esperar para que se desarrolla la cromatografía. Si es necesario dejar caer, siempre en el centro</w:t>
      </w:r>
      <w:r w:rsidR="006C0BB5">
        <w:rPr>
          <w:rFonts w:ascii="Times New Roman" w:hAnsi="Times New Roman" w:cs="Times New Roman"/>
          <w:sz w:val="20"/>
          <w:szCs w:val="20"/>
        </w:rPr>
        <w:t>,</w:t>
      </w:r>
      <w:r w:rsidR="000E7696">
        <w:rPr>
          <w:rFonts w:ascii="Times New Roman" w:hAnsi="Times New Roman" w:cs="Times New Roman"/>
          <w:sz w:val="20"/>
          <w:szCs w:val="20"/>
        </w:rPr>
        <w:t xml:space="preserve"> unas gotas más.</w:t>
      </w:r>
    </w:p>
    <w:p w:rsidR="000E7696" w:rsidRDefault="006C0BB5" w:rsidP="008157B5">
      <w:pPr>
        <w:pStyle w:val="Sinespaciado"/>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6432" behindDoc="0" locked="0" layoutInCell="1" allowOverlap="1">
            <wp:simplePos x="0" y="0"/>
            <wp:positionH relativeFrom="column">
              <wp:posOffset>1452245</wp:posOffset>
            </wp:positionH>
            <wp:positionV relativeFrom="paragraph">
              <wp:posOffset>52070</wp:posOffset>
            </wp:positionV>
            <wp:extent cx="2160905" cy="2887980"/>
            <wp:effectExtent l="0" t="1587" r="9207" b="9208"/>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428_174530(1).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160905" cy="2887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t>También es posible, conseguir una cierta impresión de movimiento de la figura dibujada.</w:t>
      </w:r>
    </w:p>
    <w:p w:rsidR="006C0BB5" w:rsidRDefault="006C0BB5" w:rsidP="008157B5">
      <w:pPr>
        <w:pStyle w:val="Sinespaciado"/>
        <w:rPr>
          <w:rFonts w:ascii="Times New Roman" w:hAnsi="Times New Roman" w:cs="Times New Roman"/>
          <w:sz w:val="20"/>
          <w:szCs w:val="20"/>
        </w:rPr>
      </w:pPr>
      <w:r>
        <w:rPr>
          <w:rFonts w:ascii="Times New Roman" w:hAnsi="Times New Roman" w:cs="Times New Roman"/>
          <w:sz w:val="20"/>
          <w:szCs w:val="20"/>
        </w:rPr>
        <w:t>Queda como un reto. ¡Hay que ir probando!</w:t>
      </w:r>
    </w:p>
    <w:p w:rsidR="000E7696" w:rsidRDefault="000E7696" w:rsidP="008157B5">
      <w:pPr>
        <w:pStyle w:val="Sinespaciado"/>
        <w:rPr>
          <w:rFonts w:ascii="Times New Roman" w:hAnsi="Times New Roman" w:cs="Times New Roman"/>
          <w:sz w:val="20"/>
          <w:szCs w:val="20"/>
        </w:rPr>
      </w:pPr>
    </w:p>
    <w:p w:rsidR="00267C5C" w:rsidRPr="00DD7271" w:rsidRDefault="00267C5C" w:rsidP="008157B5">
      <w:pPr>
        <w:pStyle w:val="Sinespaciado"/>
        <w:rPr>
          <w:rFonts w:ascii="Times New Roman" w:hAnsi="Times New Roman" w:cs="Times New Roman"/>
          <w:sz w:val="20"/>
          <w:szCs w:val="20"/>
        </w:rPr>
      </w:pPr>
    </w:p>
    <w:sectPr w:rsidR="00267C5C" w:rsidRPr="00DD727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A9C"/>
    <w:rsid w:val="000E7696"/>
    <w:rsid w:val="00122A86"/>
    <w:rsid w:val="00135A9C"/>
    <w:rsid w:val="00267C5C"/>
    <w:rsid w:val="002E38F7"/>
    <w:rsid w:val="00501796"/>
    <w:rsid w:val="00552344"/>
    <w:rsid w:val="006C0BB5"/>
    <w:rsid w:val="008157B5"/>
    <w:rsid w:val="008A474C"/>
    <w:rsid w:val="008E7060"/>
    <w:rsid w:val="00C208F0"/>
    <w:rsid w:val="00DD7271"/>
    <w:rsid w:val="00FC161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407608"/>
  <w15:chartTrackingRefBased/>
  <w15:docId w15:val="{7425830E-1153-4152-AF0F-2232BB21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E7060"/>
    <w:rPr>
      <w:color w:val="0000FF"/>
      <w:u w:val="single"/>
    </w:rPr>
  </w:style>
  <w:style w:type="paragraph" w:styleId="Sinespaciado">
    <w:name w:val="No Spacing"/>
    <w:uiPriority w:val="1"/>
    <w:qFormat/>
    <w:rsid w:val="008157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Pages>
  <Words>331</Words>
  <Characters>1825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dc:creator>
  <cp:keywords/>
  <dc:description/>
  <cp:lastModifiedBy>Josep</cp:lastModifiedBy>
  <cp:revision>10</cp:revision>
  <dcterms:created xsi:type="dcterms:W3CDTF">2020-04-28T10:59:00Z</dcterms:created>
  <dcterms:modified xsi:type="dcterms:W3CDTF">2020-04-29T08:12:00Z</dcterms:modified>
</cp:coreProperties>
</file>